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63" w:rsidRPr="0091729B" w:rsidRDefault="00433DE8" w:rsidP="00BF311C">
      <w:pPr>
        <w:jc w:val="center"/>
        <w:rPr>
          <w:b/>
          <w:sz w:val="32"/>
          <w:szCs w:val="32"/>
        </w:rPr>
      </w:pPr>
      <w:r w:rsidRPr="0091729B">
        <w:rPr>
          <w:b/>
          <w:sz w:val="32"/>
          <w:szCs w:val="32"/>
        </w:rPr>
        <w:t>昆明理工大学博士研究生入学考试</w:t>
      </w:r>
    </w:p>
    <w:p w:rsidR="00433DE8" w:rsidRPr="0091729B" w:rsidRDefault="00433DE8" w:rsidP="00BF311C">
      <w:pPr>
        <w:jc w:val="center"/>
        <w:rPr>
          <w:b/>
          <w:sz w:val="32"/>
          <w:szCs w:val="32"/>
        </w:rPr>
      </w:pPr>
      <w:r w:rsidRPr="0091729B">
        <w:rPr>
          <w:b/>
          <w:sz w:val="32"/>
          <w:szCs w:val="32"/>
        </w:rPr>
        <w:t>《</w:t>
      </w:r>
      <w:r w:rsidR="004310D9" w:rsidRPr="0091729B">
        <w:rPr>
          <w:b/>
          <w:sz w:val="32"/>
          <w:szCs w:val="32"/>
        </w:rPr>
        <w:t>高等采矿学</w:t>
      </w:r>
      <w:r w:rsidRPr="0091729B">
        <w:rPr>
          <w:b/>
          <w:sz w:val="32"/>
          <w:szCs w:val="32"/>
        </w:rPr>
        <w:t>》考试大纲</w:t>
      </w:r>
    </w:p>
    <w:p w:rsidR="00433DE8" w:rsidRPr="001A3563" w:rsidRDefault="00433DE8" w:rsidP="0091729B">
      <w:pPr>
        <w:pStyle w:val="a3"/>
        <w:spacing w:line="360" w:lineRule="auto"/>
        <w:ind w:left="720" w:firstLineChars="0" w:firstLine="0"/>
        <w:jc w:val="center"/>
        <w:rPr>
          <w:rFonts w:ascii="Times New Roman" w:eastAsia="宋体" w:hAnsi="Times New Roman"/>
          <w:sz w:val="18"/>
          <w:szCs w:val="18"/>
        </w:rPr>
      </w:pPr>
    </w:p>
    <w:p w:rsidR="00433DE8" w:rsidRPr="0091729B" w:rsidRDefault="00433DE8" w:rsidP="0091729B">
      <w:pPr>
        <w:pStyle w:val="a3"/>
        <w:spacing w:line="360" w:lineRule="auto"/>
        <w:ind w:left="720" w:firstLineChars="0" w:firstLine="0"/>
        <w:jc w:val="center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/>
          <w:b/>
          <w:sz w:val="24"/>
          <w:szCs w:val="24"/>
        </w:rPr>
        <w:t>第一部分</w:t>
      </w:r>
      <w:r w:rsidR="00A60043" w:rsidRPr="0091729B">
        <w:rPr>
          <w:rFonts w:ascii="Times New Roman" w:eastAsia="宋体" w:hAnsi="Times New Roman"/>
          <w:b/>
          <w:sz w:val="24"/>
          <w:szCs w:val="24"/>
        </w:rPr>
        <w:t xml:space="preserve"> </w:t>
      </w:r>
      <w:r w:rsidRPr="0091729B">
        <w:rPr>
          <w:rFonts w:ascii="Times New Roman" w:eastAsia="宋体" w:hAnsi="Times New Roman"/>
          <w:b/>
          <w:bCs/>
          <w:sz w:val="24"/>
          <w:szCs w:val="24"/>
        </w:rPr>
        <w:t>考试形式和试卷结构</w:t>
      </w:r>
    </w:p>
    <w:p w:rsidR="000C4E08" w:rsidRPr="0091729B" w:rsidRDefault="00A60043" w:rsidP="0091729B">
      <w:pPr>
        <w:pStyle w:val="a3"/>
        <w:spacing w:line="360" w:lineRule="auto"/>
        <w:ind w:firstLine="482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一</w:t>
      </w:r>
      <w:r w:rsidRPr="0091729B">
        <w:rPr>
          <w:rFonts w:ascii="Times New Roman" w:eastAsia="宋体" w:hAnsi="Times New Roman"/>
          <w:b/>
          <w:sz w:val="24"/>
          <w:szCs w:val="24"/>
        </w:rPr>
        <w:t>、</w:t>
      </w:r>
      <w:r w:rsidR="00433DE8" w:rsidRPr="0091729B">
        <w:rPr>
          <w:rFonts w:ascii="Times New Roman" w:eastAsia="宋体" w:hAnsi="Times New Roman"/>
          <w:b/>
          <w:sz w:val="24"/>
          <w:szCs w:val="24"/>
        </w:rPr>
        <w:t>考试方式：</w:t>
      </w:r>
      <w:r w:rsidR="00433DE8" w:rsidRPr="0091729B">
        <w:rPr>
          <w:rFonts w:ascii="Times New Roman" w:eastAsia="宋体" w:hAnsi="Times New Roman"/>
          <w:sz w:val="24"/>
          <w:szCs w:val="24"/>
        </w:rPr>
        <w:t>考试采用闭卷笔试方式，试卷满分为</w:t>
      </w:r>
      <w:r w:rsidR="00433DE8" w:rsidRPr="0091729B">
        <w:rPr>
          <w:rFonts w:ascii="Times New Roman" w:eastAsia="宋体" w:hAnsi="Times New Roman"/>
          <w:sz w:val="24"/>
          <w:szCs w:val="24"/>
        </w:rPr>
        <w:t>100</w:t>
      </w:r>
      <w:r w:rsidR="00433DE8" w:rsidRPr="0091729B">
        <w:rPr>
          <w:rFonts w:ascii="Times New Roman" w:eastAsia="宋体" w:hAnsi="Times New Roman"/>
          <w:sz w:val="24"/>
          <w:szCs w:val="24"/>
        </w:rPr>
        <w:t>分。</w:t>
      </w:r>
    </w:p>
    <w:p w:rsidR="00433DE8" w:rsidRPr="0091729B" w:rsidRDefault="00A60043" w:rsidP="0091729B">
      <w:pPr>
        <w:pStyle w:val="a3"/>
        <w:spacing w:line="360" w:lineRule="auto"/>
        <w:ind w:firstLine="482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二</w:t>
      </w:r>
      <w:r w:rsidRPr="0091729B">
        <w:rPr>
          <w:rFonts w:ascii="Times New Roman" w:eastAsia="宋体" w:hAnsi="Times New Roman"/>
          <w:b/>
          <w:sz w:val="24"/>
          <w:szCs w:val="24"/>
        </w:rPr>
        <w:t>、</w:t>
      </w:r>
      <w:r w:rsidR="00433DE8" w:rsidRPr="0091729B">
        <w:rPr>
          <w:rFonts w:ascii="Times New Roman" w:eastAsia="宋体" w:hAnsi="Times New Roman"/>
          <w:b/>
          <w:sz w:val="24"/>
          <w:szCs w:val="24"/>
        </w:rPr>
        <w:t>考试时间：</w:t>
      </w:r>
      <w:r w:rsidR="00433DE8" w:rsidRPr="0091729B">
        <w:rPr>
          <w:rFonts w:ascii="Times New Roman" w:eastAsia="宋体" w:hAnsi="Times New Roman"/>
          <w:sz w:val="24"/>
          <w:szCs w:val="24"/>
        </w:rPr>
        <w:t>180</w:t>
      </w:r>
      <w:r w:rsidR="00433DE8" w:rsidRPr="0091729B">
        <w:rPr>
          <w:rFonts w:ascii="Times New Roman" w:eastAsia="宋体" w:hAnsi="Times New Roman"/>
          <w:sz w:val="24"/>
          <w:szCs w:val="24"/>
        </w:rPr>
        <w:t>分钟。</w:t>
      </w:r>
    </w:p>
    <w:p w:rsidR="00433DE8" w:rsidRPr="0091729B" w:rsidRDefault="00A60043" w:rsidP="0091729B">
      <w:pPr>
        <w:pStyle w:val="a3"/>
        <w:spacing w:line="360" w:lineRule="auto"/>
        <w:ind w:firstLine="482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三</w:t>
      </w:r>
      <w:r w:rsidRPr="0091729B">
        <w:rPr>
          <w:rFonts w:ascii="Times New Roman" w:eastAsia="宋体" w:hAnsi="Times New Roman"/>
          <w:b/>
          <w:sz w:val="24"/>
          <w:szCs w:val="24"/>
        </w:rPr>
        <w:t>、</w:t>
      </w:r>
      <w:r w:rsidR="00433DE8" w:rsidRPr="0091729B">
        <w:rPr>
          <w:rFonts w:ascii="Times New Roman" w:eastAsia="宋体" w:hAnsi="Times New Roman"/>
          <w:b/>
          <w:sz w:val="24"/>
          <w:szCs w:val="24"/>
        </w:rPr>
        <w:t>试卷内容结构：</w:t>
      </w:r>
      <w:r w:rsidR="00433DE8" w:rsidRPr="0091729B">
        <w:rPr>
          <w:rFonts w:ascii="Times New Roman" w:eastAsia="宋体" w:hAnsi="Times New Roman"/>
          <w:sz w:val="24"/>
          <w:szCs w:val="24"/>
        </w:rPr>
        <w:t>客观题</w:t>
      </w:r>
      <w:r w:rsidR="00AB4F7D" w:rsidRPr="0091729B">
        <w:rPr>
          <w:rFonts w:ascii="Times New Roman" w:eastAsia="宋体" w:hAnsi="Times New Roman" w:hint="eastAsia"/>
          <w:sz w:val="24"/>
          <w:szCs w:val="24"/>
        </w:rPr>
        <w:t>约</w:t>
      </w:r>
      <w:r w:rsidR="00433DE8" w:rsidRPr="0091729B">
        <w:rPr>
          <w:rFonts w:ascii="Times New Roman" w:eastAsia="宋体" w:hAnsi="Times New Roman"/>
          <w:sz w:val="24"/>
          <w:szCs w:val="24"/>
        </w:rPr>
        <w:t>占</w:t>
      </w:r>
      <w:r w:rsidR="00057029" w:rsidRPr="0091729B">
        <w:rPr>
          <w:rFonts w:ascii="Times New Roman" w:eastAsia="宋体" w:hAnsi="Times New Roman"/>
          <w:sz w:val="24"/>
          <w:szCs w:val="24"/>
        </w:rPr>
        <w:t>55</w:t>
      </w:r>
      <w:r w:rsidR="00433DE8" w:rsidRPr="0091729B">
        <w:rPr>
          <w:rFonts w:ascii="Times New Roman" w:eastAsia="宋体" w:hAnsi="Times New Roman"/>
          <w:sz w:val="24"/>
          <w:szCs w:val="24"/>
        </w:rPr>
        <w:t>%</w:t>
      </w:r>
      <w:r w:rsidR="00433DE8" w:rsidRPr="0091729B">
        <w:rPr>
          <w:rFonts w:ascii="Times New Roman" w:eastAsia="宋体" w:hAnsi="Times New Roman"/>
          <w:sz w:val="24"/>
          <w:szCs w:val="24"/>
        </w:rPr>
        <w:t>，主观题</w:t>
      </w:r>
      <w:r w:rsidR="00AB4F7D" w:rsidRPr="0091729B">
        <w:rPr>
          <w:rFonts w:ascii="Times New Roman" w:eastAsia="宋体" w:hAnsi="Times New Roman" w:hint="eastAsia"/>
          <w:sz w:val="24"/>
          <w:szCs w:val="24"/>
        </w:rPr>
        <w:t>约</w:t>
      </w:r>
      <w:r w:rsidR="00433DE8" w:rsidRPr="0091729B">
        <w:rPr>
          <w:rFonts w:ascii="Times New Roman" w:eastAsia="宋体" w:hAnsi="Times New Roman"/>
          <w:sz w:val="24"/>
          <w:szCs w:val="24"/>
        </w:rPr>
        <w:t>占</w:t>
      </w:r>
      <w:r w:rsidR="00057029" w:rsidRPr="0091729B">
        <w:rPr>
          <w:rFonts w:ascii="Times New Roman" w:eastAsia="宋体" w:hAnsi="Times New Roman"/>
          <w:sz w:val="24"/>
          <w:szCs w:val="24"/>
        </w:rPr>
        <w:t>45</w:t>
      </w:r>
      <w:r w:rsidR="00433DE8" w:rsidRPr="0091729B">
        <w:rPr>
          <w:rFonts w:ascii="Times New Roman" w:eastAsia="宋体" w:hAnsi="Times New Roman"/>
          <w:sz w:val="24"/>
          <w:szCs w:val="24"/>
        </w:rPr>
        <w:t>%</w:t>
      </w:r>
      <w:r w:rsidR="00433DE8" w:rsidRPr="0091729B">
        <w:rPr>
          <w:rFonts w:ascii="Times New Roman" w:eastAsia="宋体" w:hAnsi="Times New Roman"/>
          <w:sz w:val="24"/>
          <w:szCs w:val="24"/>
        </w:rPr>
        <w:t>。</w:t>
      </w:r>
    </w:p>
    <w:p w:rsidR="00433DE8" w:rsidRPr="0091729B" w:rsidRDefault="00A60043" w:rsidP="0091729B">
      <w:pPr>
        <w:pStyle w:val="a3"/>
        <w:spacing w:line="360" w:lineRule="auto"/>
        <w:ind w:firstLine="482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四</w:t>
      </w:r>
      <w:r w:rsidRPr="0091729B">
        <w:rPr>
          <w:rFonts w:ascii="Times New Roman" w:eastAsia="宋体" w:hAnsi="Times New Roman"/>
          <w:b/>
          <w:sz w:val="24"/>
          <w:szCs w:val="24"/>
        </w:rPr>
        <w:t>、</w:t>
      </w:r>
      <w:r w:rsidR="00433DE8" w:rsidRPr="0091729B">
        <w:rPr>
          <w:rFonts w:ascii="Times New Roman" w:eastAsia="宋体" w:hAnsi="Times New Roman"/>
          <w:b/>
          <w:sz w:val="24"/>
          <w:szCs w:val="24"/>
        </w:rPr>
        <w:t>试卷题型结构</w:t>
      </w:r>
    </w:p>
    <w:p w:rsidR="00433DE8" w:rsidRPr="0091729B" w:rsidRDefault="00433DE8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试卷由</w:t>
      </w:r>
      <w:r w:rsidR="004310D9" w:rsidRPr="0091729B">
        <w:rPr>
          <w:rFonts w:ascii="Times New Roman" w:eastAsia="宋体" w:hAnsi="Times New Roman"/>
          <w:sz w:val="24"/>
          <w:szCs w:val="24"/>
        </w:rPr>
        <w:t>二</w:t>
      </w:r>
      <w:r w:rsidRPr="0091729B">
        <w:rPr>
          <w:rFonts w:ascii="Times New Roman" w:eastAsia="宋体" w:hAnsi="Times New Roman"/>
          <w:sz w:val="24"/>
          <w:szCs w:val="24"/>
        </w:rPr>
        <w:t>部分组成：</w:t>
      </w:r>
      <w:r w:rsidR="004310D9" w:rsidRPr="0091729B">
        <w:rPr>
          <w:rFonts w:ascii="Times New Roman" w:eastAsia="宋体" w:hAnsi="Times New Roman"/>
          <w:sz w:val="24"/>
          <w:szCs w:val="24"/>
        </w:rPr>
        <w:t>问答题、</w:t>
      </w:r>
      <w:r w:rsidR="00057029" w:rsidRPr="0091729B">
        <w:rPr>
          <w:rFonts w:ascii="Times New Roman" w:eastAsia="宋体" w:hAnsi="Times New Roman" w:hint="eastAsia"/>
          <w:sz w:val="24"/>
          <w:szCs w:val="24"/>
        </w:rPr>
        <w:t>综合题</w:t>
      </w:r>
      <w:r w:rsidRPr="0091729B">
        <w:rPr>
          <w:rFonts w:ascii="Times New Roman" w:eastAsia="宋体" w:hAnsi="Times New Roman"/>
          <w:sz w:val="24"/>
          <w:szCs w:val="24"/>
        </w:rPr>
        <w:t>。其中：</w:t>
      </w:r>
    </w:p>
    <w:p w:rsidR="00433DE8" w:rsidRPr="0091729B" w:rsidRDefault="00433DE8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1.</w:t>
      </w:r>
      <w:r w:rsidR="004310D9" w:rsidRPr="0091729B">
        <w:rPr>
          <w:rFonts w:ascii="Times New Roman" w:eastAsia="宋体" w:hAnsi="Times New Roman"/>
          <w:sz w:val="24"/>
          <w:szCs w:val="24"/>
        </w:rPr>
        <w:t>问答题</w:t>
      </w:r>
      <w:r w:rsidRPr="0091729B">
        <w:rPr>
          <w:rFonts w:ascii="Times New Roman" w:eastAsia="宋体" w:hAnsi="Times New Roman"/>
          <w:sz w:val="24"/>
          <w:szCs w:val="24"/>
        </w:rPr>
        <w:t>，</w:t>
      </w:r>
      <w:r w:rsidR="00AB4F7D" w:rsidRPr="0091729B">
        <w:rPr>
          <w:rFonts w:ascii="Times New Roman" w:eastAsia="宋体" w:hAnsi="Times New Roman" w:hint="eastAsia"/>
          <w:sz w:val="24"/>
          <w:szCs w:val="24"/>
        </w:rPr>
        <w:t>约</w:t>
      </w:r>
      <w:r w:rsidRPr="0091729B">
        <w:rPr>
          <w:rFonts w:ascii="Times New Roman" w:eastAsia="宋体" w:hAnsi="Times New Roman"/>
          <w:sz w:val="24"/>
          <w:szCs w:val="24"/>
        </w:rPr>
        <w:t>占</w:t>
      </w:r>
      <w:r w:rsidR="004310D9" w:rsidRPr="0091729B">
        <w:rPr>
          <w:rFonts w:ascii="Times New Roman" w:eastAsia="宋体" w:hAnsi="Times New Roman"/>
          <w:sz w:val="24"/>
          <w:szCs w:val="24"/>
        </w:rPr>
        <w:t>30</w:t>
      </w:r>
      <w:r w:rsidRPr="0091729B">
        <w:rPr>
          <w:rFonts w:ascii="Times New Roman" w:eastAsia="宋体" w:hAnsi="Times New Roman"/>
          <w:sz w:val="24"/>
          <w:szCs w:val="24"/>
        </w:rPr>
        <w:t>%</w:t>
      </w:r>
      <w:r w:rsidRPr="0091729B">
        <w:rPr>
          <w:rFonts w:ascii="Times New Roman" w:eastAsia="宋体" w:hAnsi="Times New Roman"/>
          <w:sz w:val="24"/>
          <w:szCs w:val="24"/>
        </w:rPr>
        <w:t>。测试考生</w:t>
      </w:r>
      <w:r w:rsidR="004310D9" w:rsidRPr="0091729B">
        <w:rPr>
          <w:rFonts w:ascii="Times New Roman" w:eastAsia="宋体" w:hAnsi="Times New Roman"/>
          <w:sz w:val="24"/>
          <w:szCs w:val="24"/>
        </w:rPr>
        <w:t>对</w:t>
      </w:r>
      <w:r w:rsidR="00057029" w:rsidRPr="0091729B">
        <w:rPr>
          <w:rFonts w:ascii="Times New Roman" w:eastAsia="宋体" w:hAnsi="Times New Roman" w:hint="eastAsia"/>
          <w:sz w:val="24"/>
          <w:szCs w:val="24"/>
        </w:rPr>
        <w:t>矿床</w:t>
      </w:r>
      <w:r w:rsidR="00057029" w:rsidRPr="0091729B">
        <w:rPr>
          <w:rFonts w:ascii="Times New Roman" w:eastAsia="宋体" w:hAnsi="Times New Roman"/>
          <w:sz w:val="24"/>
          <w:szCs w:val="24"/>
        </w:rPr>
        <w:t>开采</w:t>
      </w:r>
      <w:r w:rsidR="004310D9" w:rsidRPr="0091729B">
        <w:rPr>
          <w:rFonts w:ascii="Times New Roman" w:eastAsia="宋体" w:hAnsi="Times New Roman"/>
          <w:sz w:val="24"/>
          <w:szCs w:val="24"/>
        </w:rPr>
        <w:t>方法、工艺、</w:t>
      </w:r>
      <w:r w:rsidR="00057029" w:rsidRPr="0091729B">
        <w:rPr>
          <w:rFonts w:ascii="Times New Roman" w:eastAsia="宋体" w:hAnsi="Times New Roman" w:hint="eastAsia"/>
          <w:sz w:val="24"/>
          <w:szCs w:val="24"/>
        </w:rPr>
        <w:t>设备</w:t>
      </w:r>
      <w:r w:rsidR="00057029" w:rsidRPr="0091729B">
        <w:rPr>
          <w:rFonts w:ascii="Times New Roman" w:eastAsia="宋体" w:hAnsi="Times New Roman"/>
          <w:sz w:val="24"/>
          <w:szCs w:val="24"/>
        </w:rPr>
        <w:t>、</w:t>
      </w:r>
      <w:r w:rsidR="004310D9" w:rsidRPr="0091729B">
        <w:rPr>
          <w:rFonts w:ascii="Times New Roman" w:eastAsia="宋体" w:hAnsi="Times New Roman"/>
          <w:sz w:val="24"/>
          <w:szCs w:val="24"/>
        </w:rPr>
        <w:t>技术</w:t>
      </w:r>
      <w:r w:rsidR="00057029" w:rsidRPr="0091729B">
        <w:rPr>
          <w:rFonts w:ascii="Times New Roman" w:eastAsia="宋体" w:hAnsi="Times New Roman" w:hint="eastAsia"/>
          <w:sz w:val="24"/>
          <w:szCs w:val="24"/>
        </w:rPr>
        <w:t>、</w:t>
      </w:r>
      <w:r w:rsidR="00057029" w:rsidRPr="0091729B">
        <w:rPr>
          <w:rFonts w:ascii="Times New Roman" w:eastAsia="宋体" w:hAnsi="Times New Roman"/>
          <w:sz w:val="24"/>
          <w:szCs w:val="24"/>
        </w:rPr>
        <w:t>安全、环境保护</w:t>
      </w:r>
      <w:r w:rsidRPr="0091729B">
        <w:rPr>
          <w:rFonts w:ascii="Times New Roman" w:eastAsia="宋体" w:hAnsi="Times New Roman"/>
          <w:sz w:val="24"/>
          <w:szCs w:val="24"/>
        </w:rPr>
        <w:t>的熟练掌握程度。</w:t>
      </w:r>
    </w:p>
    <w:p w:rsidR="00433DE8" w:rsidRPr="0091729B" w:rsidRDefault="00433DE8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2.</w:t>
      </w:r>
      <w:r w:rsidR="00057029" w:rsidRPr="0091729B">
        <w:rPr>
          <w:rFonts w:ascii="Times New Roman" w:eastAsia="宋体" w:hAnsi="Times New Roman" w:hint="eastAsia"/>
          <w:sz w:val="24"/>
          <w:szCs w:val="24"/>
        </w:rPr>
        <w:t>综合</w:t>
      </w:r>
      <w:r w:rsidR="004310D9" w:rsidRPr="0091729B">
        <w:rPr>
          <w:rFonts w:ascii="Times New Roman" w:eastAsia="宋体" w:hAnsi="Times New Roman"/>
          <w:sz w:val="24"/>
          <w:szCs w:val="24"/>
        </w:rPr>
        <w:t>题</w:t>
      </w:r>
      <w:r w:rsidRPr="0091729B">
        <w:rPr>
          <w:rFonts w:ascii="Times New Roman" w:eastAsia="宋体" w:hAnsi="Times New Roman"/>
          <w:sz w:val="24"/>
          <w:szCs w:val="24"/>
        </w:rPr>
        <w:t>，</w:t>
      </w:r>
      <w:r w:rsidR="00AB4F7D" w:rsidRPr="0091729B">
        <w:rPr>
          <w:rFonts w:ascii="Times New Roman" w:eastAsia="宋体" w:hAnsi="Times New Roman"/>
          <w:sz w:val="24"/>
          <w:szCs w:val="24"/>
        </w:rPr>
        <w:t>约</w:t>
      </w:r>
      <w:r w:rsidRPr="0091729B">
        <w:rPr>
          <w:rFonts w:ascii="Times New Roman" w:eastAsia="宋体" w:hAnsi="Times New Roman"/>
          <w:sz w:val="24"/>
          <w:szCs w:val="24"/>
        </w:rPr>
        <w:t>占</w:t>
      </w:r>
      <w:r w:rsidR="004310D9" w:rsidRPr="0091729B">
        <w:rPr>
          <w:rFonts w:ascii="Times New Roman" w:eastAsia="宋体" w:hAnsi="Times New Roman"/>
          <w:sz w:val="24"/>
          <w:szCs w:val="24"/>
        </w:rPr>
        <w:t>7</w:t>
      </w:r>
      <w:r w:rsidRPr="0091729B">
        <w:rPr>
          <w:rFonts w:ascii="Times New Roman" w:eastAsia="宋体" w:hAnsi="Times New Roman"/>
          <w:sz w:val="24"/>
          <w:szCs w:val="24"/>
        </w:rPr>
        <w:t>0%</w:t>
      </w:r>
      <w:r w:rsidRPr="0091729B">
        <w:rPr>
          <w:rFonts w:ascii="Times New Roman" w:eastAsia="宋体" w:hAnsi="Times New Roman"/>
          <w:sz w:val="24"/>
          <w:szCs w:val="24"/>
        </w:rPr>
        <w:t>。测试考生对</w:t>
      </w:r>
      <w:r w:rsidR="00057029" w:rsidRPr="0091729B">
        <w:rPr>
          <w:rFonts w:ascii="Times New Roman" w:eastAsia="宋体" w:hAnsi="Times New Roman" w:hint="eastAsia"/>
          <w:sz w:val="24"/>
          <w:szCs w:val="24"/>
        </w:rPr>
        <w:t>现代</w:t>
      </w:r>
      <w:r w:rsidR="004310D9" w:rsidRPr="0091729B">
        <w:rPr>
          <w:rFonts w:ascii="Times New Roman" w:eastAsia="宋体" w:hAnsi="Times New Roman"/>
          <w:sz w:val="24"/>
          <w:szCs w:val="24"/>
        </w:rPr>
        <w:t>采矿理论</w:t>
      </w:r>
      <w:r w:rsidR="00057029" w:rsidRPr="0091729B">
        <w:rPr>
          <w:rFonts w:ascii="Times New Roman" w:eastAsia="宋体" w:hAnsi="Times New Roman" w:hint="eastAsia"/>
          <w:sz w:val="24"/>
          <w:szCs w:val="24"/>
        </w:rPr>
        <w:t>与</w:t>
      </w:r>
      <w:r w:rsidR="00057029" w:rsidRPr="0091729B">
        <w:rPr>
          <w:rFonts w:ascii="Times New Roman" w:eastAsia="宋体" w:hAnsi="Times New Roman"/>
          <w:sz w:val="24"/>
          <w:szCs w:val="24"/>
        </w:rPr>
        <w:t>方法</w:t>
      </w:r>
      <w:r w:rsidR="004310D9" w:rsidRPr="0091729B">
        <w:rPr>
          <w:rFonts w:ascii="Times New Roman" w:eastAsia="宋体" w:hAnsi="Times New Roman"/>
          <w:sz w:val="24"/>
          <w:szCs w:val="24"/>
        </w:rPr>
        <w:t>进展</w:t>
      </w:r>
      <w:r w:rsidR="00057029" w:rsidRPr="0091729B">
        <w:rPr>
          <w:rFonts w:ascii="Times New Roman" w:eastAsia="宋体" w:hAnsi="Times New Roman" w:hint="eastAsia"/>
          <w:sz w:val="24"/>
          <w:szCs w:val="24"/>
        </w:rPr>
        <w:t>与</w:t>
      </w:r>
      <w:r w:rsidR="00057029" w:rsidRPr="0091729B">
        <w:rPr>
          <w:rFonts w:ascii="Times New Roman" w:eastAsia="宋体" w:hAnsi="Times New Roman"/>
          <w:sz w:val="24"/>
          <w:szCs w:val="24"/>
        </w:rPr>
        <w:t>发展趋势</w:t>
      </w:r>
      <w:r w:rsidRPr="0091729B">
        <w:rPr>
          <w:rFonts w:ascii="Times New Roman" w:eastAsia="宋体" w:hAnsi="Times New Roman"/>
          <w:sz w:val="24"/>
          <w:szCs w:val="24"/>
        </w:rPr>
        <w:t>的</w:t>
      </w:r>
      <w:r w:rsidR="004310D9" w:rsidRPr="0091729B">
        <w:rPr>
          <w:rFonts w:ascii="Times New Roman" w:eastAsia="宋体" w:hAnsi="Times New Roman"/>
          <w:sz w:val="24"/>
          <w:szCs w:val="24"/>
        </w:rPr>
        <w:t>知识面及熟悉程度</w:t>
      </w:r>
      <w:r w:rsidRPr="0091729B">
        <w:rPr>
          <w:rFonts w:ascii="Times New Roman" w:eastAsia="宋体" w:hAnsi="Times New Roman"/>
          <w:sz w:val="24"/>
          <w:szCs w:val="24"/>
        </w:rPr>
        <w:t>。</w:t>
      </w:r>
    </w:p>
    <w:p w:rsidR="00BF311C" w:rsidRPr="0091729B" w:rsidRDefault="00BF311C" w:rsidP="0091729B">
      <w:pPr>
        <w:pStyle w:val="a3"/>
        <w:spacing w:line="360" w:lineRule="auto"/>
        <w:ind w:left="720" w:firstLineChars="0" w:firstLine="0"/>
        <w:jc w:val="center"/>
        <w:rPr>
          <w:rFonts w:ascii="Times New Roman" w:eastAsia="宋体" w:hAnsi="Times New Roman"/>
          <w:b/>
          <w:sz w:val="24"/>
          <w:szCs w:val="24"/>
        </w:rPr>
      </w:pPr>
    </w:p>
    <w:p w:rsidR="00433DE8" w:rsidRPr="0091729B" w:rsidRDefault="00433DE8" w:rsidP="0091729B">
      <w:pPr>
        <w:pStyle w:val="a3"/>
        <w:spacing w:line="360" w:lineRule="auto"/>
        <w:ind w:left="720" w:firstLineChars="0" w:firstLine="0"/>
        <w:jc w:val="center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/>
          <w:b/>
          <w:sz w:val="24"/>
          <w:szCs w:val="24"/>
        </w:rPr>
        <w:t>第二部分</w:t>
      </w:r>
      <w:r w:rsidR="00A60043" w:rsidRPr="0091729B">
        <w:rPr>
          <w:rFonts w:ascii="Times New Roman" w:eastAsia="宋体" w:hAnsi="Times New Roman"/>
          <w:b/>
          <w:sz w:val="24"/>
          <w:szCs w:val="24"/>
        </w:rPr>
        <w:t xml:space="preserve"> </w:t>
      </w:r>
      <w:r w:rsidRPr="0091729B">
        <w:rPr>
          <w:rFonts w:ascii="Times New Roman" w:eastAsia="宋体" w:hAnsi="Times New Roman"/>
          <w:b/>
          <w:bCs/>
          <w:sz w:val="24"/>
          <w:szCs w:val="24"/>
        </w:rPr>
        <w:t>考试内容和要求</w:t>
      </w:r>
    </w:p>
    <w:p w:rsidR="008159DC" w:rsidRPr="0091729B" w:rsidRDefault="008159DC" w:rsidP="0091729B">
      <w:pPr>
        <w:pStyle w:val="a3"/>
        <w:spacing w:line="360" w:lineRule="auto"/>
        <w:ind w:firstLine="482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一</w:t>
      </w:r>
      <w:r w:rsidRPr="0091729B">
        <w:rPr>
          <w:rFonts w:ascii="Times New Roman" w:eastAsia="宋体" w:hAnsi="Times New Roman"/>
          <w:b/>
          <w:sz w:val="24"/>
          <w:szCs w:val="24"/>
        </w:rPr>
        <w:t>、岩石力学与工程地质</w:t>
      </w:r>
    </w:p>
    <w:p w:rsidR="008159DC" w:rsidRPr="0091729B" w:rsidRDefault="008159DC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本部分测试考生对工程地质调查、地压、地应力、岩体分级、岩体力学特性等掌握的熟练程度。</w:t>
      </w:r>
    </w:p>
    <w:p w:rsidR="008159DC" w:rsidRPr="0091729B" w:rsidRDefault="008159DC" w:rsidP="0091729B">
      <w:pPr>
        <w:pStyle w:val="a3"/>
        <w:spacing w:line="360" w:lineRule="auto"/>
        <w:ind w:firstLine="482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二</w:t>
      </w:r>
      <w:r w:rsidRPr="0091729B">
        <w:rPr>
          <w:rFonts w:ascii="Times New Roman" w:eastAsia="宋体" w:hAnsi="Times New Roman"/>
          <w:b/>
          <w:sz w:val="24"/>
          <w:szCs w:val="24"/>
        </w:rPr>
        <w:t>、</w:t>
      </w:r>
      <w:r w:rsidRPr="0091729B">
        <w:rPr>
          <w:rFonts w:ascii="Times New Roman" w:eastAsia="宋体" w:hAnsi="Times New Roman" w:hint="eastAsia"/>
          <w:b/>
          <w:sz w:val="24"/>
          <w:szCs w:val="24"/>
        </w:rPr>
        <w:t>矿区经济</w:t>
      </w:r>
      <w:r w:rsidRPr="0091729B">
        <w:rPr>
          <w:rFonts w:ascii="Times New Roman" w:eastAsia="宋体" w:hAnsi="Times New Roman"/>
          <w:b/>
          <w:sz w:val="24"/>
          <w:szCs w:val="24"/>
        </w:rPr>
        <w:t>评价及矿业权评估</w:t>
      </w:r>
    </w:p>
    <w:p w:rsidR="008159DC" w:rsidRPr="0091729B" w:rsidRDefault="008159DC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本部分测试考生对</w:t>
      </w:r>
      <w:r w:rsidRPr="0091729B">
        <w:rPr>
          <w:rFonts w:ascii="Times New Roman" w:eastAsia="宋体" w:hAnsi="Times New Roman" w:hint="eastAsia"/>
          <w:sz w:val="24"/>
          <w:szCs w:val="24"/>
        </w:rPr>
        <w:t>矿区</w:t>
      </w:r>
      <w:r w:rsidRPr="0091729B">
        <w:rPr>
          <w:rFonts w:ascii="Times New Roman" w:eastAsia="宋体" w:hAnsi="Times New Roman"/>
          <w:sz w:val="24"/>
          <w:szCs w:val="24"/>
        </w:rPr>
        <w:t>评价的主要阶段、影响因素，宏</w:t>
      </w:r>
      <w:r w:rsidR="0035587E" w:rsidRPr="0091729B">
        <w:rPr>
          <w:rFonts w:ascii="Times New Roman" w:eastAsia="宋体" w:hAnsi="Times New Roman" w:hint="eastAsia"/>
          <w:sz w:val="24"/>
          <w:szCs w:val="24"/>
        </w:rPr>
        <w:t>、</w:t>
      </w:r>
      <w:r w:rsidRPr="0091729B">
        <w:rPr>
          <w:rFonts w:ascii="Times New Roman" w:eastAsia="宋体" w:hAnsi="Times New Roman"/>
          <w:sz w:val="24"/>
          <w:szCs w:val="24"/>
        </w:rPr>
        <w:t>微观经济评价，矿业权评估的</w:t>
      </w:r>
      <w:r w:rsidRPr="0091729B">
        <w:rPr>
          <w:rFonts w:ascii="Times New Roman" w:eastAsia="宋体" w:hAnsi="Times New Roman" w:hint="eastAsia"/>
          <w:sz w:val="24"/>
          <w:szCs w:val="24"/>
        </w:rPr>
        <w:t>准则、体系</w:t>
      </w:r>
      <w:r w:rsidRPr="0091729B">
        <w:rPr>
          <w:rFonts w:ascii="Times New Roman" w:eastAsia="宋体" w:hAnsi="Times New Roman"/>
          <w:sz w:val="24"/>
          <w:szCs w:val="24"/>
        </w:rPr>
        <w:t>、方法</w:t>
      </w:r>
      <w:r w:rsidRPr="0091729B">
        <w:rPr>
          <w:rFonts w:ascii="Times New Roman" w:eastAsia="宋体" w:hAnsi="Times New Roman" w:hint="eastAsia"/>
          <w:sz w:val="24"/>
          <w:szCs w:val="24"/>
        </w:rPr>
        <w:t>，</w:t>
      </w:r>
      <w:r w:rsidRPr="0091729B">
        <w:rPr>
          <w:rFonts w:ascii="Times New Roman" w:eastAsia="宋体" w:hAnsi="Times New Roman"/>
          <w:sz w:val="24"/>
          <w:szCs w:val="24"/>
        </w:rPr>
        <w:t>矿业投资风险分析等掌握的熟练程度。</w:t>
      </w:r>
    </w:p>
    <w:p w:rsidR="00433DE8" w:rsidRPr="0091729B" w:rsidRDefault="008159DC" w:rsidP="0091729B">
      <w:pPr>
        <w:pStyle w:val="a3"/>
        <w:spacing w:line="360" w:lineRule="auto"/>
        <w:ind w:firstLine="482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三</w:t>
      </w:r>
      <w:r w:rsidR="00433DE8" w:rsidRPr="0091729B">
        <w:rPr>
          <w:rFonts w:ascii="Times New Roman" w:eastAsia="宋体" w:hAnsi="Times New Roman"/>
          <w:b/>
          <w:sz w:val="24"/>
          <w:szCs w:val="24"/>
        </w:rPr>
        <w:t>、</w:t>
      </w:r>
      <w:r w:rsidR="004310D9" w:rsidRPr="0091729B">
        <w:rPr>
          <w:rFonts w:ascii="Times New Roman" w:eastAsia="宋体" w:hAnsi="Times New Roman"/>
          <w:b/>
          <w:sz w:val="24"/>
          <w:szCs w:val="24"/>
        </w:rPr>
        <w:t>露天开采新进展</w:t>
      </w:r>
    </w:p>
    <w:p w:rsidR="004310D9" w:rsidRPr="0091729B" w:rsidRDefault="00433DE8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本部分主要测试考生</w:t>
      </w:r>
      <w:r w:rsidR="004310D9" w:rsidRPr="0091729B">
        <w:rPr>
          <w:rFonts w:ascii="Times New Roman" w:eastAsia="宋体" w:hAnsi="Times New Roman"/>
          <w:sz w:val="24"/>
          <w:szCs w:val="24"/>
        </w:rPr>
        <w:t>对露天开采设备、先进技术和工艺，边坡工程露天转地下等掌握的熟练程度。</w:t>
      </w:r>
    </w:p>
    <w:p w:rsidR="00433DE8" w:rsidRPr="0091729B" w:rsidRDefault="008159DC" w:rsidP="0091729B">
      <w:pPr>
        <w:pStyle w:val="a3"/>
        <w:spacing w:line="360" w:lineRule="auto"/>
        <w:ind w:firstLine="482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四</w:t>
      </w:r>
      <w:r w:rsidR="00433DE8" w:rsidRPr="0091729B">
        <w:rPr>
          <w:rFonts w:ascii="Times New Roman" w:eastAsia="宋体" w:hAnsi="Times New Roman"/>
          <w:b/>
          <w:sz w:val="24"/>
          <w:szCs w:val="24"/>
        </w:rPr>
        <w:t>、</w:t>
      </w:r>
      <w:r w:rsidR="004310D9" w:rsidRPr="0091729B">
        <w:rPr>
          <w:rFonts w:ascii="Times New Roman" w:eastAsia="宋体" w:hAnsi="Times New Roman"/>
          <w:b/>
          <w:sz w:val="24"/>
          <w:szCs w:val="24"/>
        </w:rPr>
        <w:t>地下开采新进展</w:t>
      </w:r>
    </w:p>
    <w:p w:rsidR="004310D9" w:rsidRPr="0091729B" w:rsidRDefault="00433DE8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本部分测试考生</w:t>
      </w:r>
      <w:r w:rsidR="004310D9" w:rsidRPr="0091729B">
        <w:rPr>
          <w:rFonts w:ascii="Times New Roman" w:eastAsia="宋体" w:hAnsi="Times New Roman"/>
          <w:sz w:val="24"/>
          <w:szCs w:val="24"/>
        </w:rPr>
        <w:t>对地下开采新理论、新技术、新设备，矿床开拓、采矿方法应用现状及改进、发展趋势、深部矿床开采</w:t>
      </w:r>
      <w:r w:rsidR="00A60043" w:rsidRPr="0091729B">
        <w:rPr>
          <w:rFonts w:ascii="Times New Roman" w:eastAsia="宋体" w:hAnsi="Times New Roman"/>
          <w:sz w:val="24"/>
          <w:szCs w:val="24"/>
        </w:rPr>
        <w:t>概况、深部开采岩体力学特性、矿石损失贫化控制理论与技术</w:t>
      </w:r>
      <w:r w:rsidR="004310D9" w:rsidRPr="0091729B">
        <w:rPr>
          <w:rFonts w:ascii="Times New Roman" w:eastAsia="宋体" w:hAnsi="Times New Roman"/>
          <w:sz w:val="24"/>
          <w:szCs w:val="24"/>
        </w:rPr>
        <w:t>等掌握的程度。</w:t>
      </w:r>
    </w:p>
    <w:p w:rsidR="004310D9" w:rsidRPr="0091729B" w:rsidRDefault="008159DC" w:rsidP="0091729B">
      <w:pPr>
        <w:pStyle w:val="a3"/>
        <w:spacing w:line="360" w:lineRule="auto"/>
        <w:ind w:firstLine="482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五</w:t>
      </w:r>
      <w:r w:rsidR="004310D9" w:rsidRPr="0091729B">
        <w:rPr>
          <w:rFonts w:ascii="Times New Roman" w:eastAsia="宋体" w:hAnsi="Times New Roman"/>
          <w:b/>
          <w:sz w:val="24"/>
          <w:szCs w:val="24"/>
        </w:rPr>
        <w:t>、溶浸采矿</w:t>
      </w:r>
    </w:p>
    <w:p w:rsidR="004310D9" w:rsidRPr="0091729B" w:rsidRDefault="004310D9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lastRenderedPageBreak/>
        <w:t>本部分测试考生对溶浸开采的理</w:t>
      </w:r>
      <w:bookmarkStart w:id="0" w:name="_GoBack"/>
      <w:bookmarkEnd w:id="0"/>
      <w:r w:rsidRPr="0091729B">
        <w:rPr>
          <w:rFonts w:ascii="Times New Roman" w:eastAsia="宋体" w:hAnsi="Times New Roman"/>
          <w:sz w:val="24"/>
          <w:szCs w:val="24"/>
        </w:rPr>
        <w:t>论基础、化学溶浸、细菌溶浸、环境保护、应用现状及发展趋势等掌握的熟练程度。</w:t>
      </w:r>
    </w:p>
    <w:p w:rsidR="00A60043" w:rsidRPr="0091729B" w:rsidRDefault="008159DC" w:rsidP="0091729B">
      <w:pPr>
        <w:pStyle w:val="a3"/>
        <w:spacing w:line="360" w:lineRule="auto"/>
        <w:ind w:firstLine="482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六</w:t>
      </w:r>
      <w:r w:rsidR="00A60043" w:rsidRPr="0091729B">
        <w:rPr>
          <w:rFonts w:ascii="Times New Roman" w:eastAsia="宋体" w:hAnsi="Times New Roman"/>
          <w:b/>
          <w:sz w:val="24"/>
          <w:szCs w:val="24"/>
        </w:rPr>
        <w:t>、矿床开采地质灾害与防治</w:t>
      </w:r>
    </w:p>
    <w:p w:rsidR="00A60043" w:rsidRPr="0091729B" w:rsidRDefault="00A60043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本部分测试考生对对岩层变形与控制、井巷地压控制、采场地压控制理论与技术、软岩井巷支护，岩爆机理、预测、监测预警与防治技术，采空区治理、高温、突水、大变形防治理论与技术等掌握的熟练程度。</w:t>
      </w:r>
    </w:p>
    <w:p w:rsidR="008159DC" w:rsidRPr="0091729B" w:rsidRDefault="008159DC" w:rsidP="0091729B">
      <w:pPr>
        <w:pStyle w:val="a3"/>
        <w:spacing w:line="360" w:lineRule="auto"/>
        <w:ind w:firstLine="482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七</w:t>
      </w:r>
      <w:r w:rsidRPr="0091729B">
        <w:rPr>
          <w:rFonts w:ascii="Times New Roman" w:eastAsia="宋体" w:hAnsi="Times New Roman"/>
          <w:b/>
          <w:sz w:val="24"/>
          <w:szCs w:val="24"/>
        </w:rPr>
        <w:t>、</w:t>
      </w:r>
      <w:r w:rsidRPr="0091729B">
        <w:rPr>
          <w:rFonts w:ascii="Times New Roman" w:eastAsia="宋体" w:hAnsi="Times New Roman" w:hint="eastAsia"/>
          <w:b/>
          <w:sz w:val="24"/>
          <w:szCs w:val="24"/>
        </w:rPr>
        <w:t>矿业可持续</w:t>
      </w:r>
      <w:r w:rsidRPr="0091729B">
        <w:rPr>
          <w:rFonts w:ascii="Times New Roman" w:eastAsia="宋体" w:hAnsi="Times New Roman"/>
          <w:b/>
          <w:sz w:val="24"/>
          <w:szCs w:val="24"/>
        </w:rPr>
        <w:t>发展</w:t>
      </w:r>
    </w:p>
    <w:p w:rsidR="008159DC" w:rsidRPr="0091729B" w:rsidRDefault="008159DC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本部分测试考生对</w:t>
      </w:r>
      <w:r w:rsidRPr="0091729B">
        <w:rPr>
          <w:rFonts w:ascii="Times New Roman" w:eastAsia="宋体" w:hAnsi="Times New Roman" w:hint="eastAsia"/>
          <w:sz w:val="24"/>
          <w:szCs w:val="24"/>
        </w:rPr>
        <w:t>矿业发展</w:t>
      </w:r>
      <w:r w:rsidRPr="0091729B">
        <w:rPr>
          <w:rFonts w:ascii="Times New Roman" w:eastAsia="宋体" w:hAnsi="Times New Roman"/>
          <w:sz w:val="24"/>
          <w:szCs w:val="24"/>
        </w:rPr>
        <w:t>现状、矿业可持续发展内涵、原则及对策，矿业开发对环境的影响及植被恢复等掌握的熟练程度。</w:t>
      </w:r>
    </w:p>
    <w:p w:rsidR="00A60043" w:rsidRPr="0091729B" w:rsidRDefault="008159DC" w:rsidP="0091729B">
      <w:pPr>
        <w:pStyle w:val="a3"/>
        <w:spacing w:line="360" w:lineRule="auto"/>
        <w:ind w:firstLine="482"/>
        <w:rPr>
          <w:rFonts w:ascii="Times New Roman" w:eastAsia="宋体" w:hAnsi="Times New Roman"/>
          <w:b/>
          <w:sz w:val="24"/>
          <w:szCs w:val="24"/>
        </w:rPr>
      </w:pPr>
      <w:r w:rsidRPr="0091729B">
        <w:rPr>
          <w:rFonts w:ascii="Times New Roman" w:eastAsia="宋体" w:hAnsi="Times New Roman" w:hint="eastAsia"/>
          <w:b/>
          <w:sz w:val="24"/>
          <w:szCs w:val="24"/>
        </w:rPr>
        <w:t>八</w:t>
      </w:r>
      <w:r w:rsidR="00A60043" w:rsidRPr="0091729B">
        <w:rPr>
          <w:rFonts w:ascii="Times New Roman" w:eastAsia="宋体" w:hAnsi="Times New Roman"/>
          <w:b/>
          <w:sz w:val="24"/>
          <w:szCs w:val="24"/>
        </w:rPr>
        <w:t>、现代采矿科学技术</w:t>
      </w:r>
    </w:p>
    <w:p w:rsidR="00A60043" w:rsidRPr="0091729B" w:rsidRDefault="00A60043" w:rsidP="0091729B">
      <w:pPr>
        <w:pStyle w:val="a3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91729B">
        <w:rPr>
          <w:rFonts w:ascii="Times New Roman" w:eastAsia="宋体" w:hAnsi="Times New Roman"/>
          <w:sz w:val="24"/>
          <w:szCs w:val="24"/>
        </w:rPr>
        <w:t>本部分测试考生对绿色采矿、智能采矿、数字矿山、</w:t>
      </w:r>
      <w:r w:rsidRPr="0091729B">
        <w:rPr>
          <w:rFonts w:ascii="Times New Roman" w:eastAsia="宋体" w:hAnsi="Times New Roman"/>
          <w:sz w:val="24"/>
          <w:szCs w:val="24"/>
        </w:rPr>
        <w:t>3S</w:t>
      </w:r>
      <w:r w:rsidRPr="0091729B">
        <w:rPr>
          <w:rFonts w:ascii="Times New Roman" w:eastAsia="宋体" w:hAnsi="Times New Roman"/>
          <w:sz w:val="24"/>
          <w:szCs w:val="24"/>
        </w:rPr>
        <w:t>（</w:t>
      </w:r>
      <w:r w:rsidRPr="0091729B">
        <w:rPr>
          <w:rFonts w:ascii="Times New Roman" w:eastAsia="宋体" w:hAnsi="Times New Roman"/>
          <w:sz w:val="24"/>
          <w:szCs w:val="24"/>
        </w:rPr>
        <w:t>GIS</w:t>
      </w:r>
      <w:r w:rsidRPr="0091729B">
        <w:rPr>
          <w:rFonts w:ascii="Times New Roman" w:eastAsia="宋体" w:hAnsi="Times New Roman"/>
          <w:sz w:val="24"/>
          <w:szCs w:val="24"/>
        </w:rPr>
        <w:t>、</w:t>
      </w:r>
      <w:r w:rsidRPr="0091729B">
        <w:rPr>
          <w:rFonts w:ascii="Times New Roman" w:eastAsia="宋体" w:hAnsi="Times New Roman"/>
          <w:sz w:val="24"/>
          <w:szCs w:val="24"/>
        </w:rPr>
        <w:t>GPS</w:t>
      </w:r>
      <w:r w:rsidRPr="0091729B">
        <w:rPr>
          <w:rFonts w:ascii="Times New Roman" w:eastAsia="宋体" w:hAnsi="Times New Roman"/>
          <w:sz w:val="24"/>
          <w:szCs w:val="24"/>
        </w:rPr>
        <w:t>、</w:t>
      </w:r>
      <w:r w:rsidRPr="0091729B">
        <w:rPr>
          <w:rFonts w:ascii="Times New Roman" w:eastAsia="宋体" w:hAnsi="Times New Roman"/>
          <w:sz w:val="24"/>
          <w:szCs w:val="24"/>
        </w:rPr>
        <w:t>RS</w:t>
      </w:r>
      <w:r w:rsidRPr="0091729B">
        <w:rPr>
          <w:rFonts w:ascii="Times New Roman" w:eastAsia="宋体" w:hAnsi="Times New Roman"/>
          <w:sz w:val="24"/>
          <w:szCs w:val="24"/>
        </w:rPr>
        <w:t>）、虚拟与仿真技术等</w:t>
      </w:r>
      <w:r w:rsidR="0035587E" w:rsidRPr="0091729B">
        <w:rPr>
          <w:rFonts w:ascii="Times New Roman" w:eastAsia="宋体" w:hAnsi="Times New Roman" w:hint="eastAsia"/>
          <w:sz w:val="24"/>
          <w:szCs w:val="24"/>
        </w:rPr>
        <w:t>现代</w:t>
      </w:r>
      <w:r w:rsidR="0035587E" w:rsidRPr="0091729B">
        <w:rPr>
          <w:rFonts w:ascii="Times New Roman" w:eastAsia="宋体" w:hAnsi="Times New Roman"/>
          <w:sz w:val="24"/>
          <w:szCs w:val="24"/>
        </w:rPr>
        <w:t>科学技术在采矿工程中的应用现状与发展趋势</w:t>
      </w:r>
      <w:r w:rsidRPr="0091729B">
        <w:rPr>
          <w:rFonts w:ascii="Times New Roman" w:eastAsia="宋体" w:hAnsi="Times New Roman"/>
          <w:sz w:val="24"/>
          <w:szCs w:val="24"/>
        </w:rPr>
        <w:t>掌握的熟练程度。</w:t>
      </w:r>
    </w:p>
    <w:p w:rsidR="008159DC" w:rsidRPr="0091729B" w:rsidRDefault="008159DC" w:rsidP="0091729B">
      <w:pPr>
        <w:pStyle w:val="a3"/>
        <w:ind w:firstLine="480"/>
        <w:rPr>
          <w:rFonts w:ascii="Times New Roman" w:eastAsia="宋体" w:hAnsi="Times New Roman"/>
          <w:sz w:val="24"/>
          <w:szCs w:val="24"/>
        </w:rPr>
      </w:pPr>
    </w:p>
    <w:p w:rsidR="004310D9" w:rsidRPr="001A3563" w:rsidRDefault="004310D9" w:rsidP="00BF311C">
      <w:pPr>
        <w:pStyle w:val="a3"/>
        <w:ind w:firstLine="360"/>
        <w:rPr>
          <w:b/>
          <w:sz w:val="18"/>
          <w:szCs w:val="18"/>
        </w:rPr>
      </w:pPr>
    </w:p>
    <w:sectPr w:rsidR="004310D9" w:rsidRPr="001A3563" w:rsidSect="00BF311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70" w:rsidRDefault="007D7370" w:rsidP="004310D9">
      <w:r>
        <w:separator/>
      </w:r>
    </w:p>
  </w:endnote>
  <w:endnote w:type="continuationSeparator" w:id="0">
    <w:p w:rsidR="007D7370" w:rsidRDefault="007D7370" w:rsidP="0043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70" w:rsidRDefault="007D7370" w:rsidP="004310D9">
      <w:r>
        <w:separator/>
      </w:r>
    </w:p>
  </w:footnote>
  <w:footnote w:type="continuationSeparator" w:id="0">
    <w:p w:rsidR="007D7370" w:rsidRDefault="007D7370" w:rsidP="00431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57029"/>
    <w:rsid w:val="0008336E"/>
    <w:rsid w:val="000C4E08"/>
    <w:rsid w:val="001A2FCE"/>
    <w:rsid w:val="001A3563"/>
    <w:rsid w:val="002D694D"/>
    <w:rsid w:val="0032029C"/>
    <w:rsid w:val="0035587E"/>
    <w:rsid w:val="004310D9"/>
    <w:rsid w:val="00433DE8"/>
    <w:rsid w:val="005031CD"/>
    <w:rsid w:val="00650075"/>
    <w:rsid w:val="006B0C54"/>
    <w:rsid w:val="006C2F63"/>
    <w:rsid w:val="007D7370"/>
    <w:rsid w:val="008159DC"/>
    <w:rsid w:val="0091729B"/>
    <w:rsid w:val="00A60043"/>
    <w:rsid w:val="00AB4F7D"/>
    <w:rsid w:val="00B025B1"/>
    <w:rsid w:val="00B1505E"/>
    <w:rsid w:val="00BF311C"/>
    <w:rsid w:val="00C1263B"/>
    <w:rsid w:val="00CC223E"/>
    <w:rsid w:val="00D60CD7"/>
    <w:rsid w:val="00DF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43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10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10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邹继良</dc:creator>
  <cp:keywords/>
  <dc:description/>
  <cp:lastModifiedBy>Administrator</cp:lastModifiedBy>
  <cp:revision>15</cp:revision>
  <dcterms:created xsi:type="dcterms:W3CDTF">2019-11-19T01:18:00Z</dcterms:created>
  <dcterms:modified xsi:type="dcterms:W3CDTF">2019-12-25T06:05:00Z</dcterms:modified>
</cp:coreProperties>
</file>