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7" w:rsidRDefault="00AB1E37">
      <w:pPr>
        <w:spacing w:line="360" w:lineRule="auto"/>
        <w:jc w:val="center"/>
        <w:rPr>
          <w:rFonts w:ascii="宋体" w:eastAsia="宋体" w:hAnsi="宋体"/>
          <w:color w:val="FF0000"/>
          <w:spacing w:val="-30"/>
          <w:w w:val="50"/>
          <w:sz w:val="100"/>
          <w:szCs w:val="100"/>
        </w:rPr>
      </w:pPr>
      <w:r>
        <w:rPr>
          <w:rFonts w:ascii="宋体" w:eastAsia="宋体" w:hAnsi="宋体" w:hint="eastAsia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 w:rsidR="00376097" w:rsidRDefault="00AB1E37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昆理工大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工字〔2020〕6号</w:t>
      </w:r>
    </w:p>
    <w:p w:rsidR="00376097" w:rsidRDefault="00AB1E37">
      <w:pPr>
        <w:spacing w:line="400" w:lineRule="exact"/>
        <w:ind w:firstLineChars="2000" w:firstLine="4200"/>
        <w:rPr>
          <w:rFonts w:ascii="Calibri" w:eastAsia="宋体"/>
          <w:color w:val="FF0000"/>
          <w:sz w:val="36"/>
        </w:rPr>
      </w:pPr>
      <w:r>
        <w:rPr>
          <w:rFonts w:ascii="Calibri" w:eastAsia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397F2" wp14:editId="0858FA68">
                <wp:simplePos x="0" y="0"/>
                <wp:positionH relativeFrom="column">
                  <wp:posOffset>3068320</wp:posOffset>
                </wp:positionH>
                <wp:positionV relativeFrom="paragraph">
                  <wp:posOffset>123825</wp:posOffset>
                </wp:positionV>
                <wp:extent cx="26466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6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41.6pt;margin-top:9.75pt;height:0pt;width:208.4pt;z-index:251659264;mso-width-relative:page;mso-height-relative:page;" filled="f" stroked="t" coordsize="21600,21600" o:gfxdata="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VcYzbXAAAACQEAAA8AAAAAAAAA&#10;AQAgAAAAIgAAAGRycy9kb3ducmV2LnhtbFBLAQIUABQAAAAIAIdO4kAWlqID2QEAAJgDAAAOAAAA&#10;AAAAAAEAIAAAACYBAABkcnMvZTJvRG9jLnhtbFBLBQYAAAAABgAGAFkBAABx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eastAsia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B12F0" wp14:editId="6A627300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2477770" cy="4445"/>
                <wp:effectExtent l="0" t="0" r="36830" b="336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777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9pt;margin-top:9.8pt;height:0.35pt;width:195.1pt;z-index:251660288;mso-width-relative:page;mso-height-relative:page;" filled="f" stroked="t" coordsize="21600,21600" o:gfxdata="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dfDN2AAAAAgBAAAP&#10;AAAAAAAAAAEAIAAAACIAAABkcnMvZG93bnJldi54bWxQSwECFAAUAAAACACHTuJAfhvqxt8BAACl&#10;AwAADgAAAAAAAAABACAAAAAnAQAAZHJzL2Uyb0RvYy54bWxQSwUGAAAAAAYABgBZAQAAe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36"/>
        </w:rPr>
        <w:t>★</w:t>
      </w:r>
    </w:p>
    <w:p w:rsidR="0055649B" w:rsidRPr="0055649B" w:rsidRDefault="00AB1E37" w:rsidP="0055649B">
      <w:pPr>
        <w:spacing w:line="640" w:lineRule="exact"/>
        <w:ind w:leftChars="-202" w:left="-424" w:rightChars="-230" w:right="-483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党委研究生工作部关于开展</w:t>
      </w:r>
      <w:bookmarkStart w:id="0" w:name="_Hlk36139572"/>
    </w:p>
    <w:p w:rsidR="0055649B" w:rsidRPr="0055649B" w:rsidRDefault="0055649B" w:rsidP="0055649B">
      <w:pPr>
        <w:spacing w:line="640" w:lineRule="exact"/>
        <w:ind w:leftChars="-202" w:left="-424" w:rightChars="-230" w:right="-483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“</w:t>
      </w:r>
      <w:r w:rsidR="00AB1E37"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青春告白祖国——青春战</w:t>
      </w:r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‘</w:t>
      </w:r>
      <w:r w:rsidR="00AB1E37"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疫</w:t>
      </w:r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’</w:t>
      </w:r>
      <w:r w:rsidR="00AB1E37"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中国心</w:t>
      </w:r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”</w:t>
      </w:r>
      <w:r w:rsidR="00AB1E37"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网络文化成果</w:t>
      </w:r>
    </w:p>
    <w:p w:rsidR="00A514A5" w:rsidRDefault="00AB1E37" w:rsidP="00A514A5">
      <w:pPr>
        <w:spacing w:line="640" w:lineRule="exact"/>
        <w:ind w:leftChars="-202" w:left="-424" w:rightChars="-230" w:right="-483"/>
        <w:jc w:val="center"/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</w:pPr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征集比赛</w:t>
      </w:r>
      <w:bookmarkEnd w:id="0"/>
      <w:r w:rsidRPr="0055649B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的补充通知</w:t>
      </w:r>
    </w:p>
    <w:p w:rsidR="00A514A5" w:rsidRDefault="00A514A5" w:rsidP="00A514A5">
      <w:pPr>
        <w:spacing w:line="640" w:lineRule="exact"/>
        <w:ind w:leftChars="-202" w:left="-424" w:rightChars="-230" w:right="-483"/>
        <w:jc w:val="left"/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</w:pPr>
    </w:p>
    <w:p w:rsidR="00A514A5" w:rsidRPr="00A514A5" w:rsidRDefault="00AB1E37" w:rsidP="00A514A5">
      <w:pPr>
        <w:spacing w:line="640" w:lineRule="exact"/>
        <w:ind w:leftChars="-202" w:left="-424" w:rightChars="-230" w:right="-483"/>
        <w:jc w:val="left"/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</w:pP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各学院、各研究生培养单位：</w:t>
      </w:r>
    </w:p>
    <w:p w:rsidR="0055649B" w:rsidRDefault="00AB1E37" w:rsidP="00A514A5">
      <w:pPr>
        <w:spacing w:line="560" w:lineRule="exact"/>
        <w:ind w:leftChars="-202" w:left="-424" w:rightChars="-230" w:right="-483" w:firstLineChars="200" w:firstLine="62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为进一步激发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我校研究生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的责任担当，坚决打赢疫情防控的人民战争、总体战、阻击战，深入推进爱国主义教育，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根据《教育部办公厅关于开展“共抗疫情、爱国力行”主题宣传教育和网络文化成果征集展示工作的通知》要求，党委研究生工作部决定在目前开展的“青春战</w:t>
      </w:r>
      <w:r w:rsidR="0055649B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‘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疫</w:t>
      </w:r>
      <w:r w:rsidR="0055649B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’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中国心</w:t>
      </w:r>
      <w:r w:rsidR="0055649B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”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征文比赛基础上，深入开展“青春告白祖国——青春战‘疫’中国心”网络文化成果征集比赛活动</w:t>
      </w:r>
      <w:r w:rsidR="0055649B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。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本次活动由昆明理工大学党委研究生工作部主办，昆明理工大学博硕宣讲团和研究生会承办，欢迎</w:t>
      </w:r>
      <w:r w:rsidR="00A514A5"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广大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研究生踊跃参加。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现将相关事项通知如下：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以“青春战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‘</w:t>
      </w:r>
      <w:r>
        <w:rPr>
          <w:rFonts w:ascii="仿宋_GB2312" w:eastAsia="仿宋_GB2312" w:hAnsi="仿宋" w:hint="eastAsia"/>
          <w:sz w:val="32"/>
          <w:szCs w:val="32"/>
        </w:rPr>
        <w:t>疫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’</w:t>
      </w:r>
      <w:r>
        <w:rPr>
          <w:rFonts w:ascii="仿宋_GB2312" w:eastAsia="仿宋_GB2312" w:hAnsi="仿宋" w:hint="eastAsia"/>
          <w:sz w:val="32"/>
          <w:szCs w:val="32"/>
        </w:rPr>
        <w:t>中国心”为主题，围绕疫情防控这一重点，主要聚焦以下内容：</w:t>
      </w:r>
    </w:p>
    <w:p w:rsidR="0055649B" w:rsidRDefault="0055649B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AB1E37">
        <w:rPr>
          <w:rFonts w:ascii="仿宋_GB2312" w:eastAsia="仿宋_GB2312" w:hAnsi="仿宋" w:hint="eastAsia"/>
          <w:sz w:val="32"/>
          <w:szCs w:val="32"/>
        </w:rPr>
        <w:t>充分体现广大师生抗击疫情的担当作为</w:t>
      </w:r>
      <w:r w:rsidR="00A514A5">
        <w:rPr>
          <w:rFonts w:ascii="仿宋_GB2312" w:eastAsia="仿宋_GB2312" w:hAnsi="仿宋" w:hint="eastAsia"/>
          <w:sz w:val="32"/>
          <w:szCs w:val="32"/>
        </w:rPr>
        <w:t>。</w:t>
      </w:r>
    </w:p>
    <w:p w:rsidR="0055649B" w:rsidRDefault="0055649B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AB1E37">
        <w:rPr>
          <w:rFonts w:ascii="仿宋_GB2312" w:eastAsia="仿宋_GB2312" w:hAnsi="仿宋" w:hint="eastAsia"/>
          <w:sz w:val="32"/>
          <w:szCs w:val="32"/>
        </w:rPr>
        <w:t>生动彰</w:t>
      </w:r>
      <w:proofErr w:type="gramStart"/>
      <w:r w:rsidR="00AB1E37">
        <w:rPr>
          <w:rFonts w:ascii="仿宋_GB2312" w:eastAsia="仿宋_GB2312" w:hAnsi="仿宋" w:hint="eastAsia"/>
          <w:sz w:val="32"/>
          <w:szCs w:val="32"/>
        </w:rPr>
        <w:t>显中国</w:t>
      </w:r>
      <w:proofErr w:type="gramEnd"/>
      <w:r w:rsidR="00AB1E37">
        <w:rPr>
          <w:rFonts w:ascii="仿宋_GB2312" w:eastAsia="仿宋_GB2312" w:hAnsi="仿宋" w:hint="eastAsia"/>
          <w:sz w:val="32"/>
          <w:szCs w:val="32"/>
        </w:rPr>
        <w:t>特色社会主义制度优势。</w:t>
      </w:r>
    </w:p>
    <w:p w:rsidR="0055649B" w:rsidRDefault="0055649B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AB1E37">
        <w:rPr>
          <w:rFonts w:ascii="仿宋_GB2312" w:eastAsia="仿宋_GB2312" w:hAnsi="仿宋" w:hint="eastAsia"/>
          <w:sz w:val="32"/>
          <w:szCs w:val="32"/>
        </w:rPr>
        <w:t>大力弘扬新时代爱国主义精神。</w:t>
      </w:r>
    </w:p>
    <w:p w:rsidR="0055649B" w:rsidRDefault="0055649B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</w:t>
      </w:r>
      <w:r w:rsidR="00AB1E37">
        <w:rPr>
          <w:rFonts w:ascii="仿宋_GB2312" w:eastAsia="仿宋_GB2312" w:hAnsi="仿宋" w:hint="eastAsia"/>
          <w:sz w:val="32"/>
          <w:szCs w:val="32"/>
        </w:rPr>
        <w:t>提升科学素养和人文情怀。</w:t>
      </w:r>
    </w:p>
    <w:p w:rsidR="0055649B" w:rsidRDefault="0055649B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（五）</w:t>
      </w:r>
      <w:r w:rsidR="00AB1E37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坚定爱国力行的使命责任。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二、活动形式与要求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（一）主要包括以下四种形式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1.“写”抗击疫情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主题网文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、书法作品。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2.“拍”反映抗击疫情中富有感染力的图片、短视频、微电影。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3.“画”定格感动瞬间、直击心灵的画作、动漫。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4.“创”普及防疫防控知识、参与网络抗击疫情斗争的小游戏、小程序。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（二）活动要求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1.所有作品名称均为：题目-作者-学院（全称）-联系方式。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2.主题网文</w:t>
      </w:r>
      <w:r>
        <w:rPr>
          <w:rFonts w:ascii="仿宋_GB2312" w:eastAsia="仿宋_GB2312" w:hAnsi="仿宋" w:hint="eastAsia"/>
          <w:sz w:val="32"/>
          <w:szCs w:val="32"/>
        </w:rPr>
        <w:t>以word文件格式提交，要求文章主题明确，观点正确，文字流畅，字数限制</w:t>
      </w:r>
      <w:r w:rsidR="00A514A5">
        <w:rPr>
          <w:rFonts w:ascii="仿宋_GB2312" w:eastAsia="仿宋_GB2312" w:hAnsi="仿宋" w:hint="eastAsia"/>
          <w:sz w:val="32"/>
          <w:szCs w:val="32"/>
        </w:rPr>
        <w:t>3000</w:t>
      </w:r>
      <w:bookmarkStart w:id="1" w:name="_GoBack"/>
      <w:bookmarkEnd w:id="1"/>
      <w:r>
        <w:rPr>
          <w:rFonts w:ascii="仿宋_GB2312" w:eastAsia="仿宋_GB2312" w:hAnsi="仿宋" w:hint="eastAsia"/>
          <w:sz w:val="32"/>
          <w:szCs w:val="32"/>
        </w:rPr>
        <w:t>字以内，文体不限。基本格式为：A4纸型，题目为二号方正小标宋简体，一级标题为三号黑体，二级标题为三号</w:t>
      </w:r>
      <w:r w:rsidR="0055649B">
        <w:rPr>
          <w:rFonts w:ascii="仿宋_GB2312" w:eastAsia="仿宋_GB2312" w:hAnsi="仿宋" w:hint="eastAsia"/>
          <w:sz w:val="32"/>
          <w:szCs w:val="32"/>
        </w:rPr>
        <w:t>仿</w:t>
      </w:r>
      <w:r>
        <w:rPr>
          <w:rFonts w:ascii="仿宋_GB2312" w:eastAsia="仿宋_GB2312" w:hAnsi="仿宋" w:hint="eastAsia"/>
          <w:sz w:val="32"/>
          <w:szCs w:val="32"/>
        </w:rPr>
        <w:t>宋加粗，正文为三号仿宋，行距为28磅。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3.书法、图片、画作均以J</w:t>
      </w:r>
      <w:r>
        <w:rPr>
          <w:rFonts w:ascii="仿宋_GB2312" w:eastAsia="仿宋_GB2312" w:hAnsi="仿宋"/>
          <w:sz w:val="32"/>
          <w:szCs w:val="32"/>
        </w:rPr>
        <w:t>PG</w:t>
      </w:r>
      <w:r>
        <w:rPr>
          <w:rFonts w:ascii="仿宋_GB2312" w:eastAsia="仿宋_GB2312" w:hAnsi="仿宋" w:hint="eastAsia"/>
          <w:sz w:val="32"/>
          <w:szCs w:val="32"/>
        </w:rPr>
        <w:t>格式提交，书法和画作需在开学后提交原件，如开学后无法提交原件，则作品视为无效。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短视频、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微电影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/>
          <w:sz w:val="32"/>
          <w:szCs w:val="32"/>
        </w:rPr>
        <w:t xml:space="preserve"> MP4 格式提交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三、活动对象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昆明理工大学在读研究生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四、作品征集截止时间</w:t>
      </w:r>
      <w:bookmarkStart w:id="2" w:name="_Hlk30666188"/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bookmarkStart w:id="3" w:name="_Hlk34477567"/>
      <w:r>
        <w:rPr>
          <w:rFonts w:ascii="仿宋_GB2312" w:eastAsia="仿宋_GB2312" w:hAnsi="仿宋" w:hint="eastAsia"/>
          <w:sz w:val="32"/>
          <w:szCs w:val="32"/>
        </w:rPr>
        <w:t>4月10日</w:t>
      </w:r>
      <w:bookmarkEnd w:id="3"/>
      <w:bookmarkEnd w:id="2"/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五、注意事项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1、</w:t>
      </w:r>
      <w:r>
        <w:rPr>
          <w:rFonts w:ascii="仿宋_GB2312" w:eastAsia="仿宋_GB2312" w:hAnsi="仿宋" w:hint="eastAsia"/>
          <w:sz w:val="32"/>
          <w:szCs w:val="32"/>
        </w:rPr>
        <w:t>请各培养单位对活动正确引导，对推荐作品要严格把关。推选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作品要求内容正确，弘扬主旋律，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传播正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能量，严禁剽窃抄袭。参加活动者应确认拥有作品的著作权和版权，对作品可能引起的法律纠纷自负责任。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2、之前</w:t>
      </w:r>
      <w:r>
        <w:rPr>
          <w:rFonts w:ascii="仿宋_GB2312" w:eastAsia="仿宋_GB2312" w:hAnsiTheme="minorEastAsia" w:cstheme="minorEastAsia" w:hint="eastAsia"/>
          <w:kern w:val="0"/>
          <w:sz w:val="32"/>
          <w:szCs w:val="32"/>
        </w:rPr>
        <w:t>《青春战“疫”中国心 征文比赛》选送作品将纳入本次活动作品评优范畴，不必重复选送。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3、参赛作品以学院为单位，于</w:t>
      </w:r>
      <w:r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年4月10日16：0</w:t>
      </w:r>
      <w:r>
        <w:rPr>
          <w:rFonts w:ascii="仿宋_GB2312" w:eastAsia="仿宋_GB2312" w:hAnsi="仿宋"/>
          <w:sz w:val="32"/>
          <w:szCs w:val="32"/>
        </w:rPr>
        <w:t>0前</w:t>
      </w:r>
      <w:r>
        <w:rPr>
          <w:rFonts w:ascii="仿宋_GB2312" w:eastAsia="仿宋_GB2312" w:hAnsi="仿宋" w:hint="eastAsia"/>
          <w:sz w:val="32"/>
          <w:szCs w:val="32"/>
        </w:rPr>
        <w:t>将电子版发送至博硕宣讲团邮箱：</w:t>
      </w:r>
      <w:hyperlink r:id="rId8" w:history="1">
        <w:r w:rsidR="0055649B" w:rsidRPr="000B454B">
          <w:rPr>
            <w:rStyle w:val="a8"/>
            <w:rFonts w:ascii="仿宋_GB2312" w:eastAsia="仿宋_GB2312" w:hAnsi="宋体" w:hint="eastAsia"/>
            <w:sz w:val="32"/>
            <w:szCs w:val="32"/>
            <w:shd w:val="clear" w:color="auto" w:fill="FFFFFF"/>
          </w:rPr>
          <w:t>kmustbsxjt@163.com</w:t>
        </w:r>
      </w:hyperlink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5649B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奖项设置</w:t>
      </w:r>
      <w:r>
        <w:rPr>
          <w:rFonts w:ascii="黑体" w:eastAsia="黑体" w:hAnsi="黑体"/>
          <w:sz w:val="32"/>
          <w:szCs w:val="32"/>
        </w:rPr>
        <w:t> </w:t>
      </w:r>
    </w:p>
    <w:p w:rsidR="00376097" w:rsidRDefault="00AB1E37" w:rsidP="0055649B">
      <w:pPr>
        <w:spacing w:line="560" w:lineRule="exact"/>
        <w:ind w:leftChars="-202" w:left="-424" w:rightChars="-230" w:right="-483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本次</w:t>
      </w:r>
      <w:r>
        <w:rPr>
          <w:rFonts w:ascii="仿宋_GB2312" w:eastAsia="仿宋_GB2312" w:hAnsi="仿宋" w:hint="eastAsia"/>
          <w:sz w:val="32"/>
          <w:szCs w:val="32"/>
        </w:rPr>
        <w:t>活动将组织专家评审，根据上报作品的情况按比例</w:t>
      </w:r>
      <w:r>
        <w:rPr>
          <w:rFonts w:ascii="仿宋_GB2312" w:eastAsia="仿宋_GB2312" w:hAnsi="仿宋"/>
          <w:sz w:val="32"/>
          <w:szCs w:val="32"/>
        </w:rPr>
        <w:t>分</w:t>
      </w:r>
      <w:r>
        <w:rPr>
          <w:rFonts w:ascii="仿宋_GB2312" w:eastAsia="仿宋_GB2312" w:hAnsi="仿宋" w:hint="eastAsia"/>
          <w:sz w:val="32"/>
          <w:szCs w:val="32"/>
        </w:rPr>
        <w:t>别设置奖项</w:t>
      </w:r>
      <w:r w:rsidR="0055649B">
        <w:rPr>
          <w:rFonts w:ascii="仿宋_GB2312" w:eastAsia="仿宋_GB2312" w:hAnsi="仿宋" w:hint="eastAsia"/>
          <w:sz w:val="32"/>
          <w:szCs w:val="32"/>
        </w:rPr>
        <w:t>，奖励</w:t>
      </w:r>
      <w:r>
        <w:rPr>
          <w:rFonts w:ascii="仿宋_GB2312" w:eastAsia="仿宋_GB2312" w:hAnsi="仿宋" w:hint="eastAsia"/>
          <w:sz w:val="32"/>
          <w:szCs w:val="32"/>
        </w:rPr>
        <w:t>购书资金，优秀作品将在“昆工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工”公众号上进行</w:t>
      </w:r>
      <w:r w:rsidR="0055649B">
        <w:rPr>
          <w:rFonts w:ascii="仿宋_GB2312" w:eastAsia="仿宋_GB2312" w:hAnsi="仿宋" w:hint="eastAsia"/>
          <w:sz w:val="32"/>
          <w:szCs w:val="32"/>
        </w:rPr>
        <w:t>推送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376097" w:rsidRDefault="00376097" w:rsidP="0055649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76097" w:rsidRDefault="00376097" w:rsidP="0055649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5649B" w:rsidRDefault="0055649B" w:rsidP="0055649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76097" w:rsidRDefault="00AB1E37" w:rsidP="0055649B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昆明理工大学党委研究生工作部</w:t>
      </w:r>
    </w:p>
    <w:p w:rsidR="00376097" w:rsidRDefault="00AB1E37" w:rsidP="0055649B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 xml:space="preserve">月28日     </w:t>
      </w:r>
    </w:p>
    <w:p w:rsidR="00376097" w:rsidRDefault="00376097" w:rsidP="0055649B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sectPr w:rsidR="00376097" w:rsidSect="0055649B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9B" w:rsidRDefault="0055649B" w:rsidP="0055649B">
      <w:r>
        <w:separator/>
      </w:r>
    </w:p>
  </w:endnote>
  <w:endnote w:type="continuationSeparator" w:id="0">
    <w:p w:rsidR="0055649B" w:rsidRDefault="0055649B" w:rsidP="0055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9B" w:rsidRDefault="0055649B" w:rsidP="0055649B">
      <w:r>
        <w:separator/>
      </w:r>
    </w:p>
  </w:footnote>
  <w:footnote w:type="continuationSeparator" w:id="0">
    <w:p w:rsidR="0055649B" w:rsidRDefault="0055649B" w:rsidP="0055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B1"/>
    <w:rsid w:val="000900FB"/>
    <w:rsid w:val="001D3767"/>
    <w:rsid w:val="001D54F9"/>
    <w:rsid w:val="002105B1"/>
    <w:rsid w:val="00251DAE"/>
    <w:rsid w:val="00255C74"/>
    <w:rsid w:val="00263033"/>
    <w:rsid w:val="00264F1A"/>
    <w:rsid w:val="00376097"/>
    <w:rsid w:val="003B271E"/>
    <w:rsid w:val="003C3DC0"/>
    <w:rsid w:val="0055649B"/>
    <w:rsid w:val="00556AFC"/>
    <w:rsid w:val="00784A59"/>
    <w:rsid w:val="00924B91"/>
    <w:rsid w:val="009C01E5"/>
    <w:rsid w:val="00A514A5"/>
    <w:rsid w:val="00A734F6"/>
    <w:rsid w:val="00A74EF0"/>
    <w:rsid w:val="00AB1E37"/>
    <w:rsid w:val="00BD1A07"/>
    <w:rsid w:val="00CA63EE"/>
    <w:rsid w:val="00DA0ABB"/>
    <w:rsid w:val="00E36CE8"/>
    <w:rsid w:val="00E60DEC"/>
    <w:rsid w:val="00F560AA"/>
    <w:rsid w:val="00F83210"/>
    <w:rsid w:val="0CEE2AE0"/>
    <w:rsid w:val="2B443E81"/>
    <w:rsid w:val="40CE1A1C"/>
    <w:rsid w:val="4E725A57"/>
    <w:rsid w:val="539015D6"/>
    <w:rsid w:val="602078AA"/>
    <w:rsid w:val="6880476B"/>
    <w:rsid w:val="6AA62172"/>
    <w:rsid w:val="743A45D9"/>
    <w:rsid w:val="74C57FDD"/>
    <w:rsid w:val="78174FE0"/>
    <w:rsid w:val="7BE2150B"/>
    <w:rsid w:val="7D3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a">
    <w:name w:val="List Paragraph"/>
    <w:basedOn w:val="a"/>
    <w:uiPriority w:val="99"/>
    <w:unhideWhenUsed/>
    <w:rsid w:val="0055649B"/>
    <w:pPr>
      <w:ind w:firstLineChars="200" w:firstLine="420"/>
    </w:pPr>
  </w:style>
  <w:style w:type="paragraph" w:styleId="ab">
    <w:name w:val="Date"/>
    <w:basedOn w:val="a"/>
    <w:next w:val="a"/>
    <w:link w:val="Char4"/>
    <w:rsid w:val="0055649B"/>
    <w:pPr>
      <w:ind w:leftChars="2500" w:left="100"/>
    </w:pPr>
  </w:style>
  <w:style w:type="character" w:customStyle="1" w:styleId="Char4">
    <w:name w:val="日期 Char"/>
    <w:basedOn w:val="a0"/>
    <w:link w:val="ab"/>
    <w:rsid w:val="0055649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批注文字 Char"/>
    <w:basedOn w:val="a0"/>
    <w:link w:val="a3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a">
    <w:name w:val="List Paragraph"/>
    <w:basedOn w:val="a"/>
    <w:uiPriority w:val="99"/>
    <w:unhideWhenUsed/>
    <w:rsid w:val="0055649B"/>
    <w:pPr>
      <w:ind w:firstLineChars="200" w:firstLine="420"/>
    </w:pPr>
  </w:style>
  <w:style w:type="paragraph" w:styleId="ab">
    <w:name w:val="Date"/>
    <w:basedOn w:val="a"/>
    <w:next w:val="a"/>
    <w:link w:val="Char4"/>
    <w:rsid w:val="0055649B"/>
    <w:pPr>
      <w:ind w:leftChars="2500" w:left="100"/>
    </w:pPr>
  </w:style>
  <w:style w:type="character" w:customStyle="1" w:styleId="Char4">
    <w:name w:val="日期 Char"/>
    <w:basedOn w:val="a0"/>
    <w:link w:val="ab"/>
    <w:rsid w:val="0055649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ustbsxjt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pc-009</dc:creator>
  <cp:lastModifiedBy>赵佳</cp:lastModifiedBy>
  <cp:revision>4</cp:revision>
  <dcterms:created xsi:type="dcterms:W3CDTF">2020-03-29T06:46:00Z</dcterms:created>
  <dcterms:modified xsi:type="dcterms:W3CDTF">2020-03-29T06:50:00Z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