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firstLine="883" w:firstLineChars="200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2018年国省奖附件填写细节说明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一、附件1：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各类奖学金申请评定表纸质版材料上报研究生院时，请按学院评定意见分袋上报国、省奖，命名方式为“2018-xx学院-国奖/省奖”，如“2018-外文院-国奖”或者“2018-外文院-省奖”；电子版在发送研究生院党委邮箱</w:t>
      </w:r>
      <w:r>
        <w:rPr>
          <w:rFonts w:hint="eastAsia" w:ascii="仿宋_GB2312" w:eastAsia="仿宋_GB2312"/>
          <w:b/>
          <w:sz w:val="28"/>
          <w:szCs w:val="28"/>
        </w:rPr>
        <w:t>yjsydw_kmust@163.com</w:t>
      </w:r>
      <w:r>
        <w:rPr>
          <w:rFonts w:hint="eastAsia" w:ascii="仿宋_GB2312" w:eastAsia="仿宋_GB2312"/>
          <w:sz w:val="28"/>
          <w:szCs w:val="28"/>
        </w:rPr>
        <w:t>的同时，也应予以标注区分国、省奖，命名方式与纸质版相同。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2.需单面打印，每页页首学院需签章。相关证书原件由各学院审验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复印件附后。不在规定年度之内的论文发表、获奖等加分无效。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3.发表论文所属期刊类别、社科、自然类三大检索以《昆明理工大学核心期刊目录》为准，必须逐一核对；如有不实，取消评选资格。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4.发表文章需将刊物封皮和文章首页复印件附后；并用笔划出参评奖学金人员姓名所在位置。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5.所有证明材料复印件按照表格中的填写顺序整理、装订后附后。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需要科技处盖章的科研项目、论文发表，由培养单位收集、审核，培养单位研究生教育分管领导签字，盖学院章，培养单位填写《科研项目、论文统计表》（附件8）之后统一到科技处盖章。需要知识产权发展研究院出具相关证明材料的成果，由各培养单位汇总并填写《知识产权成果统计表》（附件9），统一到知识产权研究院进行认证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7.最终按要求公示后以学院为单位上报相关材料，逾期视为放弃。博士、学术型硕士、专业学位硕士分袋上报。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8.表格内需要打分、签字、盖章处缺一不可，否则视为“不推荐”。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9.博士研究生国家奖学金、省政府奖学金申报工作由一级学科博士点所在学院负责；硕士研究生国家奖学金、省政府奖学金申报工作由所在培养单位负责。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二、关于附件2、3：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研究生国家奖学金、省政府奖学金申请审批表</w:t>
      </w:r>
      <w:r>
        <w:rPr>
          <w:rFonts w:hint="eastAsia" w:ascii="仿宋_GB2312" w:eastAsia="仿宋_GB2312"/>
          <w:sz w:val="28"/>
          <w:szCs w:val="28"/>
          <w:lang w:eastAsia="zh-CN"/>
        </w:rPr>
        <w:t>中个别</w:t>
      </w:r>
      <w:r>
        <w:rPr>
          <w:rFonts w:hint="eastAsia" w:ascii="仿宋_GB2312" w:eastAsia="仿宋_GB2312"/>
          <w:sz w:val="28"/>
          <w:szCs w:val="28"/>
        </w:rPr>
        <w:t>日期</w:t>
      </w:r>
      <w:r>
        <w:rPr>
          <w:rFonts w:hint="eastAsia" w:ascii="仿宋_GB2312" w:eastAsia="仿宋_GB2312"/>
          <w:sz w:val="28"/>
          <w:szCs w:val="28"/>
          <w:lang w:eastAsia="zh-CN"/>
        </w:rPr>
        <w:t>已</w:t>
      </w:r>
      <w:r>
        <w:rPr>
          <w:rFonts w:hint="eastAsia" w:ascii="仿宋_GB2312" w:eastAsia="仿宋_GB2312"/>
          <w:sz w:val="28"/>
          <w:szCs w:val="28"/>
        </w:rPr>
        <w:t>是统一敲定，不可修改！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1.“基本情况”一栏中：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A.“基层单位”须填写学院全称。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B.“政治面貌”须填写：中共党员/共青团团员/群众（28岁以上，包含28岁自动脱团，为群众）。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C.“入学时间”统一为：xxx年9月1日。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D.“学制”：3年（不分硕博）。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E.“专业”写全称。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F.“民族”写“X族”，如“汉族”不可写成“汉”。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2.“申请理由”一栏中：理由可以手写也可以机打，但是申请人签名务必是手写！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3.“推荐意见”一栏中推荐人与“评审情况”一栏中评审委员会主任委员不能为同一人。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4.“评审情况”一栏中，辅导员在写学生情况时不可简单只写“同意推荐”，应根据学生自身情况详细说明。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5.表格中“评审情况”与“基层单位意见”两栏中已填写的时间不得自行修改；“申请理由”与“推荐意见”两栏中的时间必须早于2018年9月6日。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三、关于附件4、5：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红色圆圈处加盖学院公章。如下图所示：</w:t>
      </w:r>
    </w:p>
    <w:p>
      <w:pPr>
        <w:ind w:firstLine="525" w:firstLineChars="250"/>
        <w:rPr>
          <w:rFonts w:ascii="宋体" w:hAnsi="宋体" w:cs="宋体"/>
          <w:kern w:val="0"/>
          <w:sz w:val="24"/>
        </w:rPr>
      </w:pPr>
      <w:r>
        <w:drawing>
          <wp:inline distT="0" distB="0" distL="114300" distR="114300">
            <wp:extent cx="5009515" cy="1924050"/>
            <wp:effectExtent l="0" t="0" r="63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ind w:firstLine="600" w:firstLineChars="250"/>
        <w:rPr>
          <w:rFonts w:ascii="宋体" w:hAnsi="宋体" w:cs="宋体"/>
          <w:kern w:val="0"/>
          <w:sz w:val="24"/>
        </w:rPr>
      </w:pPr>
    </w:p>
    <w:p>
      <w:pPr>
        <w:ind w:firstLine="482" w:firstLine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四、关于附件6：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请在封面处申报类别处打勾，如图所示：</w:t>
      </w:r>
    </w:p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814570" cy="757555"/>
            <wp:effectExtent l="0" t="0" r="5080" b="4445"/>
            <wp:docPr id="8" name="图片 8" descr="C:\Users\Administrator\AppData\Roaming\Tencent\Users\2408521187\TIM\WinTemp\RichOle\1}EGVG~XDYG$BC(K4L6L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Users\2408521187\TIM\WinTemp\RichOle\1}EGVG~XDYG$BC(K4L6L7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1788" cy="759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或</w:t>
      </w:r>
    </w:p>
    <w:p>
      <w:pPr>
        <w:ind w:firstLine="525" w:firstLineChars="250"/>
        <w:rPr>
          <w:rFonts w:ascii="宋体" w:hAnsi="宋体" w:cs="宋体"/>
          <w:kern w:val="0"/>
          <w:sz w:val="24"/>
        </w:rPr>
      </w:pPr>
      <w:r>
        <w:drawing>
          <wp:inline distT="0" distB="0" distL="0" distR="0">
            <wp:extent cx="4104640" cy="608965"/>
            <wp:effectExtent l="19050" t="0" r="10160" b="2292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9498" cy="6098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五、附件7</w:t>
      </w:r>
    </w:p>
    <w:p>
      <w:pPr>
        <w:snapToGrid w:val="0"/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1.在对应的奖学金类别前打勾，如图所示：</w:t>
      </w:r>
    </w:p>
    <w:p>
      <w:pPr>
        <w:snapToGrid w:val="0"/>
        <w:spacing w:line="360" w:lineRule="auto"/>
        <w:ind w:firstLine="42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drawing>
          <wp:inline distT="0" distB="0" distL="0" distR="0">
            <wp:extent cx="5274310" cy="4419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2.在“承诺人”后签字并按上手印：</w:t>
      </w:r>
    </w:p>
    <w:p>
      <w:pPr>
        <w:snapToGrid w:val="0"/>
        <w:spacing w:line="360" w:lineRule="auto"/>
        <w:ind w:firstLine="42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drawing>
          <wp:inline distT="0" distB="0" distL="0" distR="0">
            <wp:extent cx="2028190" cy="11899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57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 w:firstLine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六、关于附件8与附件9：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需要科技处盖章的科研项目、论文发表，由培养单位收集、审核，培养单位研究生教育分管领导签字，盖学院章，培养单位填写《科研项目、论文统计表》（附件8）之后统一到科技处盖章。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需要知识产权发展研究院出具相关证明材料的成果，由各培养单位汇总并填写《知识产权成果统计表》（附件9），统一到知识产权研究院进行认证。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凡是需要学院、人文社科院、科技处和知产院盖章的地方，均要有相应的章。</w:t>
      </w:r>
    </w:p>
    <w:p>
      <w:pPr>
        <w:snapToGrid w:val="0"/>
        <w:spacing w:line="360" w:lineRule="auto"/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8、9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只需学院提交，个人支撑材料中无需再次出现。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学生个人材料装订顺序：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《2018年昆明理工大学研究生国家奖学金、省政府奖学金个人事迹材料装订封面》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附件6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《昆明理工大学2018年研究生国奖省奖评选承诺书》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附件7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《研究生国家奖学金申请审批表》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附件2</w:t>
      </w:r>
      <w:r>
        <w:rPr>
          <w:rFonts w:hint="eastAsia" w:ascii="仿宋_GB2312" w:eastAsia="仿宋_GB2312"/>
          <w:sz w:val="28"/>
          <w:szCs w:val="28"/>
          <w:lang w:eastAsia="zh-CN"/>
        </w:rPr>
        <w:t>）或</w:t>
      </w:r>
      <w:r>
        <w:rPr>
          <w:rFonts w:hint="eastAsia" w:ascii="仿宋_GB2312" w:eastAsia="仿宋_GB2312"/>
          <w:sz w:val="28"/>
          <w:szCs w:val="28"/>
        </w:rPr>
        <w:t>《研究生省政府奖学金申请审批表》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附件3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《昆明理工大学研究生各类奖学金申请评定表》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附件1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5.其他支撑材料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347E3"/>
    <w:rsid w:val="000C509A"/>
    <w:rsid w:val="00117A01"/>
    <w:rsid w:val="00126A0A"/>
    <w:rsid w:val="002001A2"/>
    <w:rsid w:val="002512D4"/>
    <w:rsid w:val="002C4EC3"/>
    <w:rsid w:val="002F084B"/>
    <w:rsid w:val="00314286"/>
    <w:rsid w:val="00393C61"/>
    <w:rsid w:val="003A4A7A"/>
    <w:rsid w:val="003E2484"/>
    <w:rsid w:val="003F0438"/>
    <w:rsid w:val="00400C6E"/>
    <w:rsid w:val="004268C5"/>
    <w:rsid w:val="004E4BBD"/>
    <w:rsid w:val="0055274F"/>
    <w:rsid w:val="005A7C3E"/>
    <w:rsid w:val="00603489"/>
    <w:rsid w:val="00633A8E"/>
    <w:rsid w:val="006A5422"/>
    <w:rsid w:val="006D251E"/>
    <w:rsid w:val="007A08C2"/>
    <w:rsid w:val="007D5D4E"/>
    <w:rsid w:val="007E3FDC"/>
    <w:rsid w:val="008707BB"/>
    <w:rsid w:val="008C263E"/>
    <w:rsid w:val="00940D93"/>
    <w:rsid w:val="009565EF"/>
    <w:rsid w:val="00AD687F"/>
    <w:rsid w:val="00B20191"/>
    <w:rsid w:val="00B607DF"/>
    <w:rsid w:val="00C4596C"/>
    <w:rsid w:val="00D505AF"/>
    <w:rsid w:val="00D634D8"/>
    <w:rsid w:val="00D7083E"/>
    <w:rsid w:val="00D841C7"/>
    <w:rsid w:val="00E04603"/>
    <w:rsid w:val="00EA536C"/>
    <w:rsid w:val="00EA5EE7"/>
    <w:rsid w:val="00EF13D7"/>
    <w:rsid w:val="170857B8"/>
    <w:rsid w:val="48677A69"/>
    <w:rsid w:val="4A444A41"/>
    <w:rsid w:val="4ED04FC0"/>
    <w:rsid w:val="50A84D37"/>
    <w:rsid w:val="61F950B1"/>
    <w:rsid w:val="6CF3236B"/>
    <w:rsid w:val="6D13507C"/>
    <w:rsid w:val="791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A1E41-0909-4A42-835F-12EE5E8023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249</Words>
  <Characters>1422</Characters>
  <Lines>11</Lines>
  <Paragraphs>3</Paragraphs>
  <ScaleCrop>false</ScaleCrop>
  <LinksUpToDate>false</LinksUpToDate>
  <CharactersWithSpaces>1668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2017-09-19T02:49:00Z</dcterms:created>
  <dc:creator>Sky123.Org</dc:creator>
  <cp:lastModifiedBy>马宁</cp:lastModifiedBy>
  <dcterms:modified xsi:type="dcterms:W3CDTF">2018-08-31T06:16:40Z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