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843" w:rsidRDefault="00E34843" w:rsidP="00E34843">
      <w:pPr>
        <w:adjustRightInd w:val="0"/>
        <w:snapToGrid w:val="0"/>
        <w:rPr>
          <w:rFonts w:ascii="仿宋_GB2312" w:eastAsia="仿宋_GB2312" w:hAnsi="宋体" w:hint="eastAsia"/>
          <w:sz w:val="30"/>
          <w:szCs w:val="30"/>
        </w:rPr>
      </w:pPr>
      <w:r>
        <w:rPr>
          <w:rFonts w:ascii="仿宋_GB2312" w:eastAsia="仿宋_GB2312" w:hAnsi="宋体" w:hint="eastAsia"/>
          <w:sz w:val="30"/>
          <w:szCs w:val="30"/>
        </w:rPr>
        <w:t>附件1：</w:t>
      </w:r>
      <w:bookmarkStart w:id="0" w:name="RANGE!A1:B22"/>
    </w:p>
    <w:p w:rsidR="00E34843" w:rsidRDefault="00E34843" w:rsidP="00E34843">
      <w:pPr>
        <w:adjustRightInd w:val="0"/>
        <w:snapToGrid w:val="0"/>
        <w:ind w:left="420"/>
        <w:jc w:val="center"/>
        <w:rPr>
          <w:rFonts w:ascii="宋体" w:hAnsi="宋体" w:hint="eastAsia"/>
          <w:b/>
          <w:sz w:val="30"/>
          <w:szCs w:val="30"/>
        </w:rPr>
      </w:pPr>
      <w:r>
        <w:rPr>
          <w:rFonts w:ascii="宋体" w:hAnsi="宋体" w:hint="eastAsia"/>
          <w:b/>
          <w:sz w:val="30"/>
          <w:szCs w:val="30"/>
        </w:rPr>
        <w:t>2016年第十六届研究生学术交流年会开幕式暨研究生第十三届学术科技成果、第十二届设计艺术作品竞赛表彰会各学院</w:t>
      </w:r>
      <w:bookmarkEnd w:id="0"/>
      <w:r>
        <w:rPr>
          <w:rFonts w:ascii="宋体" w:hAnsi="宋体" w:hint="eastAsia"/>
          <w:b/>
          <w:sz w:val="30"/>
          <w:szCs w:val="30"/>
        </w:rPr>
        <w:t>参会人数</w:t>
      </w:r>
    </w:p>
    <w:p w:rsidR="00E34843" w:rsidRDefault="00E34843" w:rsidP="00E34843">
      <w:pPr>
        <w:rPr>
          <w:rFonts w:hint="eastAsia"/>
        </w:rPr>
      </w:pPr>
      <w:bookmarkStart w:id="1" w:name="_GoBack"/>
      <w:bookmarkEnd w:id="1"/>
    </w:p>
    <w:tbl>
      <w:tblPr>
        <w:tblW w:w="0" w:type="auto"/>
        <w:jc w:val="center"/>
        <w:tblLayout w:type="fixed"/>
        <w:tblCellMar>
          <w:left w:w="0" w:type="dxa"/>
          <w:right w:w="0" w:type="dxa"/>
        </w:tblCellMar>
        <w:tblLook w:val="0000" w:firstRow="0" w:lastRow="0" w:firstColumn="0" w:lastColumn="0" w:noHBand="0" w:noVBand="0"/>
      </w:tblPr>
      <w:tblGrid>
        <w:gridCol w:w="5456"/>
        <w:gridCol w:w="1522"/>
      </w:tblGrid>
      <w:tr w:rsidR="00E34843" w:rsidTr="00E32340">
        <w:trPr>
          <w:trHeight w:hRule="exact" w:val="444"/>
          <w:jc w:val="center"/>
        </w:trPr>
        <w:tc>
          <w:tcPr>
            <w:tcW w:w="545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ascii="宋体" w:hAnsi="宋体" w:cs="宋体"/>
                <w:b/>
                <w:bCs/>
                <w:sz w:val="24"/>
              </w:rPr>
            </w:pPr>
            <w:r>
              <w:rPr>
                <w:rFonts w:hint="eastAsia"/>
                <w:b/>
                <w:bCs/>
                <w:sz w:val="24"/>
              </w:rPr>
              <w:t>学院</w:t>
            </w:r>
          </w:p>
        </w:tc>
        <w:tc>
          <w:tcPr>
            <w:tcW w:w="152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ascii="宋体" w:hAnsi="宋体" w:cs="宋体" w:hint="eastAsia"/>
                <w:b/>
                <w:bCs/>
                <w:sz w:val="24"/>
              </w:rPr>
            </w:pPr>
            <w:r>
              <w:rPr>
                <w:rFonts w:ascii="宋体" w:hAnsi="宋体" w:cs="宋体" w:hint="eastAsia"/>
                <w:b/>
                <w:bCs/>
                <w:sz w:val="24"/>
              </w:rPr>
              <w:t>人数（人）</w:t>
            </w:r>
          </w:p>
        </w:tc>
      </w:tr>
      <w:tr w:rsidR="00E34843" w:rsidTr="00E32340">
        <w:trPr>
          <w:trHeight w:hRule="exact" w:val="444"/>
          <w:jc w:val="center"/>
        </w:trPr>
        <w:tc>
          <w:tcPr>
            <w:tcW w:w="545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ascii="宋体" w:hAnsi="宋体" w:cs="宋体"/>
                <w:b/>
                <w:sz w:val="24"/>
              </w:rPr>
            </w:pPr>
            <w:r>
              <w:rPr>
                <w:rFonts w:ascii="宋体" w:hAnsi="宋体" w:hint="eastAsia"/>
                <w:b/>
                <w:spacing w:val="-6"/>
                <w:sz w:val="24"/>
              </w:rPr>
              <w:t>材料科学与工程学院</w:t>
            </w:r>
          </w:p>
        </w:tc>
        <w:tc>
          <w:tcPr>
            <w:tcW w:w="152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hint="eastAsia"/>
                <w:sz w:val="24"/>
              </w:rPr>
            </w:pPr>
            <w:r>
              <w:rPr>
                <w:sz w:val="24"/>
              </w:rPr>
              <w:t>73</w:t>
            </w:r>
          </w:p>
        </w:tc>
      </w:tr>
      <w:tr w:rsidR="00E34843" w:rsidTr="00E32340">
        <w:trPr>
          <w:trHeight w:hRule="exact" w:val="444"/>
          <w:jc w:val="center"/>
        </w:trPr>
        <w:tc>
          <w:tcPr>
            <w:tcW w:w="545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ascii="宋体" w:hAnsi="宋体" w:cs="宋体"/>
                <w:b/>
                <w:sz w:val="24"/>
              </w:rPr>
            </w:pPr>
            <w:r>
              <w:rPr>
                <w:rFonts w:ascii="宋体" w:hAnsi="宋体" w:hint="eastAsia"/>
                <w:b/>
                <w:sz w:val="24"/>
              </w:rPr>
              <w:t>冶金与能源工程学院</w:t>
            </w:r>
          </w:p>
        </w:tc>
        <w:tc>
          <w:tcPr>
            <w:tcW w:w="152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hint="eastAsia"/>
                <w:sz w:val="24"/>
              </w:rPr>
            </w:pPr>
            <w:r>
              <w:rPr>
                <w:rFonts w:hint="eastAsia"/>
                <w:sz w:val="24"/>
              </w:rPr>
              <w:t>63</w:t>
            </w:r>
          </w:p>
        </w:tc>
      </w:tr>
      <w:tr w:rsidR="00E34843" w:rsidTr="00E32340">
        <w:trPr>
          <w:trHeight w:hRule="exact" w:val="444"/>
          <w:jc w:val="center"/>
        </w:trPr>
        <w:tc>
          <w:tcPr>
            <w:tcW w:w="545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ascii="宋体" w:hAnsi="宋体" w:cs="宋体"/>
                <w:b/>
                <w:sz w:val="24"/>
              </w:rPr>
            </w:pPr>
            <w:r>
              <w:rPr>
                <w:rFonts w:ascii="宋体" w:hAnsi="宋体" w:hint="eastAsia"/>
                <w:b/>
                <w:sz w:val="24"/>
              </w:rPr>
              <w:t>国土资源工程学院</w:t>
            </w:r>
          </w:p>
        </w:tc>
        <w:tc>
          <w:tcPr>
            <w:tcW w:w="152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hint="eastAsia"/>
                <w:sz w:val="24"/>
              </w:rPr>
            </w:pPr>
            <w:r>
              <w:rPr>
                <w:sz w:val="24"/>
              </w:rPr>
              <w:t>99</w:t>
            </w:r>
          </w:p>
        </w:tc>
      </w:tr>
      <w:tr w:rsidR="00E34843" w:rsidTr="00E32340">
        <w:trPr>
          <w:trHeight w:hRule="exact" w:val="444"/>
          <w:jc w:val="center"/>
        </w:trPr>
        <w:tc>
          <w:tcPr>
            <w:tcW w:w="545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ascii="宋体" w:hAnsi="宋体" w:hint="eastAsia"/>
                <w:b/>
                <w:sz w:val="24"/>
              </w:rPr>
            </w:pPr>
            <w:r>
              <w:rPr>
                <w:rFonts w:ascii="宋体" w:hAnsi="宋体" w:hint="eastAsia"/>
                <w:b/>
                <w:sz w:val="24"/>
              </w:rPr>
              <w:t>管理与经济学院</w:t>
            </w:r>
          </w:p>
        </w:tc>
        <w:tc>
          <w:tcPr>
            <w:tcW w:w="152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hint="eastAsia"/>
                <w:sz w:val="24"/>
              </w:rPr>
            </w:pPr>
            <w:r>
              <w:rPr>
                <w:sz w:val="24"/>
              </w:rPr>
              <w:t>61</w:t>
            </w:r>
          </w:p>
        </w:tc>
      </w:tr>
      <w:tr w:rsidR="00E34843" w:rsidTr="00E32340">
        <w:trPr>
          <w:trHeight w:hRule="exact" w:val="444"/>
          <w:jc w:val="center"/>
        </w:trPr>
        <w:tc>
          <w:tcPr>
            <w:tcW w:w="545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ascii="宋体" w:hAnsi="宋体" w:cs="宋体"/>
                <w:b/>
                <w:sz w:val="24"/>
              </w:rPr>
            </w:pPr>
            <w:r>
              <w:rPr>
                <w:rFonts w:ascii="宋体" w:hAnsi="宋体" w:hint="eastAsia"/>
                <w:b/>
                <w:sz w:val="24"/>
              </w:rPr>
              <w:t>质量发展研究院</w:t>
            </w:r>
          </w:p>
        </w:tc>
        <w:tc>
          <w:tcPr>
            <w:tcW w:w="152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sz w:val="24"/>
              </w:rPr>
            </w:pPr>
            <w:r>
              <w:rPr>
                <w:sz w:val="24"/>
              </w:rPr>
              <w:t>5</w:t>
            </w:r>
          </w:p>
        </w:tc>
      </w:tr>
      <w:tr w:rsidR="00E34843" w:rsidTr="00E32340">
        <w:trPr>
          <w:trHeight w:hRule="exact" w:val="444"/>
          <w:jc w:val="center"/>
        </w:trPr>
        <w:tc>
          <w:tcPr>
            <w:tcW w:w="545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ascii="宋体" w:hAnsi="宋体" w:cs="宋体"/>
                <w:b/>
                <w:sz w:val="24"/>
              </w:rPr>
            </w:pPr>
            <w:r>
              <w:rPr>
                <w:rFonts w:ascii="宋体" w:hAnsi="宋体" w:hint="eastAsia"/>
                <w:b/>
                <w:sz w:val="24"/>
              </w:rPr>
              <w:t>云南省知识产权发展研究院</w:t>
            </w:r>
          </w:p>
        </w:tc>
        <w:tc>
          <w:tcPr>
            <w:tcW w:w="152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sz w:val="24"/>
              </w:rPr>
            </w:pPr>
            <w:r>
              <w:rPr>
                <w:sz w:val="24"/>
              </w:rPr>
              <w:t>4</w:t>
            </w:r>
          </w:p>
        </w:tc>
      </w:tr>
      <w:tr w:rsidR="00E34843" w:rsidTr="00E32340">
        <w:trPr>
          <w:trHeight w:hRule="exact" w:val="444"/>
          <w:jc w:val="center"/>
        </w:trPr>
        <w:tc>
          <w:tcPr>
            <w:tcW w:w="545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ascii="宋体" w:hAnsi="宋体" w:cs="宋体"/>
                <w:b/>
                <w:sz w:val="24"/>
              </w:rPr>
            </w:pPr>
            <w:r>
              <w:rPr>
                <w:rFonts w:ascii="宋体" w:hAnsi="宋体" w:hint="eastAsia"/>
                <w:b/>
                <w:sz w:val="24"/>
              </w:rPr>
              <w:t>电力工程学院</w:t>
            </w:r>
          </w:p>
        </w:tc>
        <w:tc>
          <w:tcPr>
            <w:tcW w:w="152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hint="eastAsia"/>
                <w:sz w:val="24"/>
              </w:rPr>
            </w:pPr>
            <w:r>
              <w:rPr>
                <w:rFonts w:hint="eastAsia"/>
                <w:sz w:val="24"/>
              </w:rPr>
              <w:t>25</w:t>
            </w:r>
          </w:p>
        </w:tc>
      </w:tr>
      <w:tr w:rsidR="00E34843" w:rsidTr="00E32340">
        <w:trPr>
          <w:trHeight w:hRule="exact" w:val="444"/>
          <w:jc w:val="center"/>
        </w:trPr>
        <w:tc>
          <w:tcPr>
            <w:tcW w:w="545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ascii="宋体" w:hAnsi="宋体" w:cs="宋体"/>
                <w:b/>
                <w:sz w:val="24"/>
              </w:rPr>
            </w:pPr>
            <w:r>
              <w:rPr>
                <w:rFonts w:ascii="宋体" w:hAnsi="宋体" w:hint="eastAsia"/>
                <w:b/>
                <w:sz w:val="24"/>
              </w:rPr>
              <w:t>信息工程与自动化学院</w:t>
            </w:r>
          </w:p>
        </w:tc>
        <w:tc>
          <w:tcPr>
            <w:tcW w:w="152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hint="eastAsia"/>
                <w:sz w:val="24"/>
              </w:rPr>
            </w:pPr>
            <w:r>
              <w:rPr>
                <w:rFonts w:hint="eastAsia"/>
                <w:sz w:val="24"/>
              </w:rPr>
              <w:t>120</w:t>
            </w:r>
          </w:p>
        </w:tc>
      </w:tr>
      <w:tr w:rsidR="00E34843" w:rsidTr="00E32340">
        <w:trPr>
          <w:trHeight w:hRule="exact" w:val="444"/>
          <w:jc w:val="center"/>
        </w:trPr>
        <w:tc>
          <w:tcPr>
            <w:tcW w:w="545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ascii="宋体" w:hAnsi="宋体" w:cs="宋体"/>
                <w:b/>
                <w:sz w:val="24"/>
              </w:rPr>
            </w:pPr>
            <w:r>
              <w:rPr>
                <w:rFonts w:ascii="宋体" w:hAnsi="宋体" w:hint="eastAsia"/>
                <w:b/>
                <w:sz w:val="24"/>
              </w:rPr>
              <w:t>建筑与城市规划学院</w:t>
            </w:r>
          </w:p>
        </w:tc>
        <w:tc>
          <w:tcPr>
            <w:tcW w:w="152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hint="eastAsia"/>
                <w:sz w:val="24"/>
              </w:rPr>
            </w:pPr>
            <w:r>
              <w:rPr>
                <w:rFonts w:hint="eastAsia"/>
                <w:sz w:val="24"/>
              </w:rPr>
              <w:t>54</w:t>
            </w:r>
          </w:p>
        </w:tc>
      </w:tr>
      <w:tr w:rsidR="00E34843" w:rsidTr="00E32340">
        <w:trPr>
          <w:trHeight w:hRule="exact" w:val="444"/>
          <w:jc w:val="center"/>
        </w:trPr>
        <w:tc>
          <w:tcPr>
            <w:tcW w:w="545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ascii="宋体" w:hAnsi="宋体" w:cs="宋体"/>
                <w:b/>
                <w:sz w:val="24"/>
              </w:rPr>
            </w:pPr>
            <w:r>
              <w:rPr>
                <w:rFonts w:ascii="宋体" w:hAnsi="宋体" w:hint="eastAsia"/>
                <w:b/>
                <w:sz w:val="24"/>
              </w:rPr>
              <w:t>土木工程学院</w:t>
            </w:r>
          </w:p>
        </w:tc>
        <w:tc>
          <w:tcPr>
            <w:tcW w:w="152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hint="eastAsia"/>
                <w:sz w:val="24"/>
              </w:rPr>
            </w:pPr>
            <w:r>
              <w:rPr>
                <w:rFonts w:hint="eastAsia"/>
                <w:sz w:val="24"/>
              </w:rPr>
              <w:t>30</w:t>
            </w:r>
          </w:p>
        </w:tc>
      </w:tr>
      <w:tr w:rsidR="00E34843" w:rsidTr="00E32340">
        <w:trPr>
          <w:trHeight w:hRule="exact" w:val="444"/>
          <w:jc w:val="center"/>
        </w:trPr>
        <w:tc>
          <w:tcPr>
            <w:tcW w:w="545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ascii="宋体" w:hAnsi="宋体" w:cs="宋体"/>
                <w:b/>
                <w:sz w:val="24"/>
              </w:rPr>
            </w:pPr>
            <w:r>
              <w:rPr>
                <w:rFonts w:ascii="宋体" w:hAnsi="宋体" w:hint="eastAsia"/>
                <w:b/>
                <w:sz w:val="24"/>
              </w:rPr>
              <w:t>环境科学与工程学院</w:t>
            </w:r>
          </w:p>
        </w:tc>
        <w:tc>
          <w:tcPr>
            <w:tcW w:w="152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hint="eastAsia"/>
                <w:sz w:val="24"/>
              </w:rPr>
            </w:pPr>
            <w:r>
              <w:rPr>
                <w:rFonts w:hint="eastAsia"/>
                <w:sz w:val="24"/>
              </w:rPr>
              <w:t>40</w:t>
            </w:r>
          </w:p>
        </w:tc>
      </w:tr>
      <w:tr w:rsidR="00E34843" w:rsidTr="00E32340">
        <w:trPr>
          <w:trHeight w:hRule="exact" w:val="444"/>
          <w:jc w:val="center"/>
        </w:trPr>
        <w:tc>
          <w:tcPr>
            <w:tcW w:w="545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ascii="宋体" w:hAnsi="宋体" w:cs="宋体"/>
                <w:b/>
                <w:sz w:val="24"/>
              </w:rPr>
            </w:pPr>
            <w:r>
              <w:rPr>
                <w:rFonts w:ascii="宋体" w:hAnsi="宋体" w:hint="eastAsia"/>
                <w:b/>
                <w:sz w:val="24"/>
              </w:rPr>
              <w:t>化学工程学院</w:t>
            </w:r>
          </w:p>
        </w:tc>
        <w:tc>
          <w:tcPr>
            <w:tcW w:w="152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hint="eastAsia"/>
                <w:sz w:val="24"/>
              </w:rPr>
            </w:pPr>
            <w:r>
              <w:rPr>
                <w:rFonts w:hint="eastAsia"/>
                <w:sz w:val="24"/>
              </w:rPr>
              <w:t>30</w:t>
            </w:r>
          </w:p>
        </w:tc>
      </w:tr>
      <w:tr w:rsidR="00E34843" w:rsidTr="00E32340">
        <w:trPr>
          <w:trHeight w:hRule="exact" w:val="444"/>
          <w:jc w:val="center"/>
        </w:trPr>
        <w:tc>
          <w:tcPr>
            <w:tcW w:w="545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ascii="宋体" w:hAnsi="宋体" w:cs="宋体"/>
                <w:b/>
                <w:sz w:val="24"/>
              </w:rPr>
            </w:pPr>
            <w:r>
              <w:rPr>
                <w:rFonts w:ascii="宋体" w:hAnsi="宋体" w:hint="eastAsia"/>
                <w:b/>
                <w:sz w:val="24"/>
              </w:rPr>
              <w:t>生命科学与技术学院</w:t>
            </w:r>
          </w:p>
        </w:tc>
        <w:tc>
          <w:tcPr>
            <w:tcW w:w="152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hint="eastAsia"/>
                <w:sz w:val="24"/>
              </w:rPr>
            </w:pPr>
            <w:r>
              <w:rPr>
                <w:rFonts w:hint="eastAsia"/>
                <w:sz w:val="24"/>
              </w:rPr>
              <w:t>51</w:t>
            </w:r>
          </w:p>
        </w:tc>
      </w:tr>
      <w:tr w:rsidR="00E34843" w:rsidTr="00E32340">
        <w:trPr>
          <w:trHeight w:hRule="exact" w:val="444"/>
          <w:jc w:val="center"/>
        </w:trPr>
        <w:tc>
          <w:tcPr>
            <w:tcW w:w="545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ascii="宋体" w:hAnsi="宋体" w:cs="宋体"/>
                <w:b/>
                <w:sz w:val="24"/>
              </w:rPr>
            </w:pPr>
            <w:r>
              <w:rPr>
                <w:rFonts w:ascii="宋体" w:hAnsi="宋体" w:hint="eastAsia"/>
                <w:b/>
                <w:sz w:val="24"/>
              </w:rPr>
              <w:t>交通工程学院</w:t>
            </w:r>
          </w:p>
        </w:tc>
        <w:tc>
          <w:tcPr>
            <w:tcW w:w="152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hint="eastAsia"/>
                <w:sz w:val="24"/>
              </w:rPr>
            </w:pPr>
            <w:r>
              <w:rPr>
                <w:rFonts w:hint="eastAsia"/>
                <w:sz w:val="24"/>
              </w:rPr>
              <w:t>30</w:t>
            </w:r>
          </w:p>
        </w:tc>
      </w:tr>
      <w:tr w:rsidR="00E34843" w:rsidTr="00E32340">
        <w:trPr>
          <w:trHeight w:hRule="exact" w:val="444"/>
          <w:jc w:val="center"/>
        </w:trPr>
        <w:tc>
          <w:tcPr>
            <w:tcW w:w="545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ascii="宋体" w:hAnsi="宋体" w:cs="宋体"/>
                <w:b/>
                <w:sz w:val="24"/>
              </w:rPr>
            </w:pPr>
            <w:r>
              <w:rPr>
                <w:rFonts w:ascii="宋体" w:hAnsi="宋体" w:hint="eastAsia"/>
                <w:b/>
                <w:sz w:val="24"/>
              </w:rPr>
              <w:t>现代农业工程学院</w:t>
            </w:r>
          </w:p>
        </w:tc>
        <w:tc>
          <w:tcPr>
            <w:tcW w:w="152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hint="eastAsia"/>
                <w:sz w:val="24"/>
              </w:rPr>
            </w:pPr>
            <w:r>
              <w:rPr>
                <w:rFonts w:hint="eastAsia"/>
                <w:sz w:val="24"/>
              </w:rPr>
              <w:t>20</w:t>
            </w:r>
          </w:p>
        </w:tc>
      </w:tr>
      <w:tr w:rsidR="00E34843" w:rsidTr="00E32340">
        <w:trPr>
          <w:trHeight w:hRule="exact" w:val="444"/>
          <w:jc w:val="center"/>
        </w:trPr>
        <w:tc>
          <w:tcPr>
            <w:tcW w:w="545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ascii="宋体" w:hAnsi="宋体" w:cs="宋体"/>
                <w:b/>
                <w:sz w:val="24"/>
              </w:rPr>
            </w:pPr>
            <w:r>
              <w:rPr>
                <w:rFonts w:ascii="宋体" w:hAnsi="宋体" w:hint="eastAsia"/>
                <w:b/>
                <w:sz w:val="24"/>
              </w:rPr>
              <w:t>机电工程学院</w:t>
            </w:r>
          </w:p>
        </w:tc>
        <w:tc>
          <w:tcPr>
            <w:tcW w:w="152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hint="eastAsia"/>
                <w:sz w:val="24"/>
              </w:rPr>
            </w:pPr>
            <w:r>
              <w:rPr>
                <w:rFonts w:hint="eastAsia"/>
                <w:sz w:val="24"/>
              </w:rPr>
              <w:t>63</w:t>
            </w:r>
          </w:p>
        </w:tc>
      </w:tr>
      <w:tr w:rsidR="00E34843" w:rsidTr="00E32340">
        <w:trPr>
          <w:trHeight w:hRule="exact" w:val="444"/>
          <w:jc w:val="center"/>
        </w:trPr>
        <w:tc>
          <w:tcPr>
            <w:tcW w:w="545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ascii="宋体" w:hAnsi="宋体" w:cs="宋体"/>
                <w:b/>
                <w:sz w:val="24"/>
              </w:rPr>
            </w:pPr>
            <w:r>
              <w:rPr>
                <w:rFonts w:ascii="宋体" w:hAnsi="宋体" w:hint="eastAsia"/>
                <w:b/>
                <w:sz w:val="24"/>
              </w:rPr>
              <w:t>法学院</w:t>
            </w:r>
          </w:p>
        </w:tc>
        <w:tc>
          <w:tcPr>
            <w:tcW w:w="152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hint="eastAsia"/>
                <w:sz w:val="24"/>
              </w:rPr>
            </w:pPr>
            <w:r>
              <w:rPr>
                <w:rFonts w:hint="eastAsia"/>
                <w:sz w:val="24"/>
              </w:rPr>
              <w:t>30</w:t>
            </w:r>
          </w:p>
        </w:tc>
      </w:tr>
      <w:tr w:rsidR="00E34843" w:rsidTr="00E32340">
        <w:trPr>
          <w:trHeight w:hRule="exact" w:val="444"/>
          <w:jc w:val="center"/>
        </w:trPr>
        <w:tc>
          <w:tcPr>
            <w:tcW w:w="545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ascii="宋体" w:hAnsi="宋体" w:cs="宋体"/>
                <w:b/>
                <w:sz w:val="24"/>
              </w:rPr>
            </w:pPr>
            <w:r>
              <w:rPr>
                <w:rFonts w:ascii="宋体" w:hAnsi="宋体" w:hint="eastAsia"/>
                <w:b/>
                <w:sz w:val="24"/>
              </w:rPr>
              <w:t xml:space="preserve">  社会科学学院</w:t>
            </w:r>
          </w:p>
        </w:tc>
        <w:tc>
          <w:tcPr>
            <w:tcW w:w="152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hint="eastAsia"/>
                <w:sz w:val="24"/>
              </w:rPr>
            </w:pPr>
            <w:r>
              <w:rPr>
                <w:rFonts w:hint="eastAsia"/>
                <w:sz w:val="24"/>
              </w:rPr>
              <w:t>28</w:t>
            </w:r>
          </w:p>
        </w:tc>
      </w:tr>
      <w:tr w:rsidR="00E34843" w:rsidTr="00E32340">
        <w:trPr>
          <w:trHeight w:hRule="exact" w:val="444"/>
          <w:jc w:val="center"/>
        </w:trPr>
        <w:tc>
          <w:tcPr>
            <w:tcW w:w="545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ascii="宋体" w:hAnsi="宋体" w:cs="宋体" w:hint="eastAsia"/>
                <w:b/>
                <w:sz w:val="24"/>
              </w:rPr>
            </w:pPr>
            <w:r>
              <w:rPr>
                <w:rFonts w:ascii="宋体" w:hAnsi="宋体" w:hint="eastAsia"/>
                <w:b/>
                <w:sz w:val="24"/>
              </w:rPr>
              <w:t>艺术与传媒学院</w:t>
            </w:r>
          </w:p>
        </w:tc>
        <w:tc>
          <w:tcPr>
            <w:tcW w:w="152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hint="eastAsia"/>
                <w:sz w:val="24"/>
              </w:rPr>
            </w:pPr>
            <w:r>
              <w:rPr>
                <w:rFonts w:hint="eastAsia"/>
                <w:sz w:val="24"/>
              </w:rPr>
              <w:t>42</w:t>
            </w:r>
          </w:p>
        </w:tc>
      </w:tr>
      <w:tr w:rsidR="00E34843" w:rsidTr="00E32340">
        <w:trPr>
          <w:trHeight w:hRule="exact" w:val="434"/>
          <w:jc w:val="center"/>
        </w:trPr>
        <w:tc>
          <w:tcPr>
            <w:tcW w:w="545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ascii="宋体" w:hAnsi="宋体" w:cs="宋体" w:hint="eastAsia"/>
                <w:b/>
                <w:sz w:val="24"/>
              </w:rPr>
            </w:pPr>
            <w:r>
              <w:rPr>
                <w:rFonts w:ascii="宋体" w:hAnsi="宋体" w:hint="eastAsia"/>
                <w:b/>
                <w:sz w:val="24"/>
              </w:rPr>
              <w:t>理学院</w:t>
            </w:r>
          </w:p>
        </w:tc>
        <w:tc>
          <w:tcPr>
            <w:tcW w:w="152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hint="eastAsia"/>
                <w:sz w:val="24"/>
              </w:rPr>
            </w:pPr>
            <w:r>
              <w:rPr>
                <w:rFonts w:hint="eastAsia"/>
                <w:sz w:val="24"/>
              </w:rPr>
              <w:t>30</w:t>
            </w:r>
          </w:p>
        </w:tc>
      </w:tr>
      <w:tr w:rsidR="00E34843" w:rsidTr="00E32340">
        <w:trPr>
          <w:trHeight w:hRule="exact" w:val="434"/>
          <w:jc w:val="center"/>
        </w:trPr>
        <w:tc>
          <w:tcPr>
            <w:tcW w:w="545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ascii="宋体" w:hAnsi="宋体" w:hint="eastAsia"/>
                <w:b/>
                <w:sz w:val="24"/>
              </w:rPr>
            </w:pPr>
            <w:r>
              <w:rPr>
                <w:rFonts w:ascii="宋体" w:hAnsi="宋体" w:hint="eastAsia"/>
                <w:b/>
                <w:sz w:val="24"/>
              </w:rPr>
              <w:t>医学院</w:t>
            </w:r>
          </w:p>
        </w:tc>
        <w:tc>
          <w:tcPr>
            <w:tcW w:w="152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sz w:val="24"/>
              </w:rPr>
            </w:pPr>
            <w:r>
              <w:rPr>
                <w:sz w:val="24"/>
              </w:rPr>
              <w:t>30</w:t>
            </w:r>
          </w:p>
        </w:tc>
      </w:tr>
      <w:tr w:rsidR="00E34843" w:rsidTr="00E32340">
        <w:trPr>
          <w:trHeight w:hRule="exact" w:val="434"/>
          <w:jc w:val="center"/>
        </w:trPr>
        <w:tc>
          <w:tcPr>
            <w:tcW w:w="545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ascii="宋体" w:hAnsi="宋体" w:hint="eastAsia"/>
                <w:b/>
                <w:sz w:val="24"/>
              </w:rPr>
            </w:pPr>
            <w:r>
              <w:rPr>
                <w:rFonts w:ascii="宋体" w:hAnsi="宋体" w:hint="eastAsia"/>
                <w:b/>
                <w:sz w:val="24"/>
              </w:rPr>
              <w:t>外国语言文化学院</w:t>
            </w:r>
          </w:p>
        </w:tc>
        <w:tc>
          <w:tcPr>
            <w:tcW w:w="152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sz w:val="24"/>
              </w:rPr>
            </w:pPr>
            <w:r>
              <w:rPr>
                <w:rFonts w:hint="eastAsia"/>
                <w:sz w:val="24"/>
              </w:rPr>
              <w:t>9</w:t>
            </w:r>
          </w:p>
        </w:tc>
      </w:tr>
      <w:tr w:rsidR="00E34843" w:rsidTr="00E32340">
        <w:trPr>
          <w:trHeight w:hRule="exact" w:val="434"/>
          <w:jc w:val="center"/>
        </w:trPr>
        <w:tc>
          <w:tcPr>
            <w:tcW w:w="545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ascii="宋体" w:hAnsi="宋体" w:hint="eastAsia"/>
                <w:b/>
                <w:sz w:val="24"/>
              </w:rPr>
            </w:pPr>
            <w:r>
              <w:rPr>
                <w:rFonts w:ascii="宋体" w:hAnsi="宋体" w:hint="eastAsia"/>
                <w:b/>
                <w:sz w:val="24"/>
              </w:rPr>
              <w:t>云南省食品安全研究院</w:t>
            </w:r>
          </w:p>
        </w:tc>
        <w:tc>
          <w:tcPr>
            <w:tcW w:w="152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sz w:val="24"/>
              </w:rPr>
            </w:pPr>
            <w:r>
              <w:rPr>
                <w:rFonts w:hint="eastAsia"/>
                <w:sz w:val="24"/>
              </w:rPr>
              <w:t>8</w:t>
            </w:r>
          </w:p>
        </w:tc>
      </w:tr>
      <w:tr w:rsidR="00E34843" w:rsidTr="00E32340">
        <w:trPr>
          <w:trHeight w:hRule="exact" w:val="434"/>
          <w:jc w:val="center"/>
        </w:trPr>
        <w:tc>
          <w:tcPr>
            <w:tcW w:w="6978" w:type="dxa"/>
            <w:gridSpan w:val="2"/>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E34843" w:rsidRDefault="00E34843" w:rsidP="00E32340">
            <w:pPr>
              <w:jc w:val="center"/>
              <w:rPr>
                <w:rFonts w:hint="eastAsia"/>
                <w:sz w:val="24"/>
              </w:rPr>
            </w:pPr>
            <w:r>
              <w:rPr>
                <w:rFonts w:ascii="宋体" w:hAnsi="宋体" w:hint="eastAsia"/>
                <w:b/>
                <w:sz w:val="24"/>
              </w:rPr>
              <w:t>总计：945</w:t>
            </w:r>
          </w:p>
        </w:tc>
      </w:tr>
    </w:tbl>
    <w:p w:rsidR="00E34843" w:rsidRDefault="00E34843" w:rsidP="00E34843">
      <w:pPr>
        <w:jc w:val="left"/>
        <w:rPr>
          <w:rFonts w:ascii="仿宋_GB2312" w:eastAsia="仿宋_GB2312" w:hAnsi="宋体" w:hint="eastAsia"/>
          <w:b/>
          <w:sz w:val="30"/>
          <w:szCs w:val="30"/>
        </w:rPr>
      </w:pPr>
    </w:p>
    <w:p w:rsidR="006D6411" w:rsidRDefault="006D6411"/>
    <w:sectPr w:rsidR="006D6411">
      <w:footerReference w:type="even" r:id="rId5"/>
      <w:footerReference w:type="default" r:id="rId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4843">
    <w:pPr>
      <w:pStyle w:val="a4"/>
      <w:framePr w:wrap="around" w:vAnchor="text" w:hAnchor="margin" w:xAlign="center" w:y="1"/>
      <w:rPr>
        <w:rStyle w:val="a3"/>
      </w:rPr>
    </w:pPr>
    <w:r>
      <w:fldChar w:fldCharType="begin"/>
    </w:r>
    <w:r>
      <w:rPr>
        <w:rStyle w:val="a3"/>
      </w:rPr>
      <w:instrText xml:space="preserve">PAGE  </w:instrText>
    </w:r>
    <w:r>
      <w:fldChar w:fldCharType="separate"/>
    </w:r>
    <w:r>
      <w:fldChar w:fldCharType="end"/>
    </w:r>
  </w:p>
  <w:p w:rsidR="00000000" w:rsidRDefault="00E3484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4843">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1</w:t>
    </w:r>
    <w:r>
      <w:fldChar w:fldCharType="end"/>
    </w:r>
  </w:p>
  <w:p w:rsidR="00000000" w:rsidRDefault="00E34843">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843"/>
    <w:rsid w:val="006D6411"/>
    <w:rsid w:val="00E34843"/>
    <w:rsid w:val="00EC7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8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34843"/>
  </w:style>
  <w:style w:type="paragraph" w:styleId="a4">
    <w:name w:val="footer"/>
    <w:basedOn w:val="a"/>
    <w:link w:val="Char"/>
    <w:rsid w:val="00E34843"/>
    <w:pPr>
      <w:tabs>
        <w:tab w:val="center" w:pos="4153"/>
        <w:tab w:val="right" w:pos="8306"/>
      </w:tabs>
      <w:snapToGrid w:val="0"/>
      <w:jc w:val="left"/>
    </w:pPr>
    <w:rPr>
      <w:sz w:val="18"/>
      <w:szCs w:val="18"/>
    </w:rPr>
  </w:style>
  <w:style w:type="character" w:customStyle="1" w:styleId="Char">
    <w:name w:val="页脚 Char"/>
    <w:basedOn w:val="a0"/>
    <w:link w:val="a4"/>
    <w:rsid w:val="00E3484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8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34843"/>
  </w:style>
  <w:style w:type="paragraph" w:styleId="a4">
    <w:name w:val="footer"/>
    <w:basedOn w:val="a"/>
    <w:link w:val="Char"/>
    <w:rsid w:val="00E34843"/>
    <w:pPr>
      <w:tabs>
        <w:tab w:val="center" w:pos="4153"/>
        <w:tab w:val="right" w:pos="8306"/>
      </w:tabs>
      <w:snapToGrid w:val="0"/>
      <w:jc w:val="left"/>
    </w:pPr>
    <w:rPr>
      <w:sz w:val="18"/>
      <w:szCs w:val="18"/>
    </w:rPr>
  </w:style>
  <w:style w:type="character" w:customStyle="1" w:styleId="Char">
    <w:name w:val="页脚 Char"/>
    <w:basedOn w:val="a0"/>
    <w:link w:val="a4"/>
    <w:rsid w:val="00E3484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312</Characters>
  <Application>Microsoft Office Word</Application>
  <DocSecurity>0</DocSecurity>
  <Lines>2</Lines>
  <Paragraphs>1</Paragraphs>
  <ScaleCrop>false</ScaleCrop>
  <Company>Microsoft</Company>
  <LinksUpToDate>false</LinksUpToDate>
  <CharactersWithSpaces>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2016-11-02T07:12:00Z</dcterms:created>
  <dcterms:modified xsi:type="dcterms:W3CDTF">2016-11-02T07:14:00Z</dcterms:modified>
</cp:coreProperties>
</file>