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color w:val="FF0000"/>
          <w:spacing w:val="-30"/>
          <w:w w:val="50"/>
          <w:sz w:val="100"/>
          <w:szCs w:val="100"/>
        </w:rPr>
      </w:pPr>
      <w:r>
        <w:rPr>
          <w:rFonts w:hint="eastAsia" w:ascii="宋体" w:hAnsi="宋体"/>
          <w:b/>
          <w:bCs/>
          <w:color w:val="FF0000"/>
          <w:spacing w:val="-30"/>
          <w:w w:val="50"/>
          <w:sz w:val="100"/>
          <w:szCs w:val="100"/>
        </w:rPr>
        <w:t>中共昆明理工大学委员会研究生工作部</w:t>
      </w:r>
    </w:p>
    <w:p>
      <w:pPr>
        <w:spacing w:line="400" w:lineRule="exact"/>
        <w:ind w:firstLine="4200" w:firstLineChars="2000"/>
        <w:jc w:val="center"/>
        <w:rPr>
          <w:rFonts w:eastAsia="黑体"/>
          <w:bCs/>
          <w:sz w:val="15"/>
          <w:szCs w:val="15"/>
        </w:rPr>
      </w:pPr>
      <w:r>
        <w:pict>
          <v:line id="_x0000_s1028" o:spid="_x0000_s1028" o:spt="20" style="position:absolute;left:0pt;flip:y;margin-left:4.5pt;margin-top:4.15pt;height:0.35pt;width:437.25pt;z-index:251658240;mso-width-relative:page;mso-height-relative:page;" coordsize="21600,21600" o:gfxdata="UEsDBAoAAAAAAIdO4kAAAAAAAAAAAAAAAAAEAAAAZHJzL1BLAwQUAAAACACHTuJAmHXwzdgAAAAI&#10;AQAADwAAAGRycy9kb3ducmV2LnhtbE2PwWrDMBBE74X+g9hAL6GR7BbjOpZzKPRS6KFKAj1u7K1t&#10;YknGUhL777s9tadlmGH2Tbmb7SCuNIXeOw3JRoEgV/umd62Gw/7tMQcRIroGB+9Iw0IBdtX9XYlF&#10;42/uk64mtoJLXChQQxfjWEgZ6o4sho0fybH37SeLkeXUymbCG5fbQaZKZdJi7/hDhyO9dlSfzcVq&#10;MAqX9+RwXOZ1XJ/3X+bDHLOo9cMqUVsQkeb4F4ZffEaHiplO/uKaIAbWOU+JfF8yEOw/qzwFcdKQ&#10;qieQVSn/D6h+AFBLAwQUAAAACACHTuJAoWW7JNwBAACoAwAADgAAAGRycy9lMm9Eb2MueG1srVPL&#10;rtMwEN0j8Q+W9zRpSXlETe/ilrJBUOkC+6kfiSW/ZPs27bfwG6zY8Dn3Nxg7obrABiGysMae4+M5&#10;Zyabm7PR5CRCVM52dLmoKRGWOa5s39FPH/fPXlESE1gO2lnR0YuI9Gb79Mlm9K1YucFpLgJBEhvb&#10;0Xd0SMm3VRXZIAzEhfPCYlK6YCDhNvQVDzAiu9HVqq5fVKML3AfHRIx4upuSdFv4pRQsfZAyikR0&#10;R7G2VNZQ1mNeq+0G2j6AHxSby4B/qMKAsvjolWoHCch9UH9QGcWCi06mBXOmclIqJooGVLOsf1Nz&#10;N4AXRQuaE/3Vpvj/aNn70yEQxTv6nBILBlv08OXrw7fvpMnejD62CLm1hzDvoj+ELPQsgyFSK/8Z&#10;216koxhyLs5ers6KcyIMD1fNS/ywAQxzTdOsM3k1sWQ2H2J6K5whOeioVjbrhhZO72KaoD8h+Vhb&#10;Mnb09Xq1RkbAsZEaEobGo5Bo+3I3Oq34Xmmdb8TQH291ICfAQdjva/zmEn6B5Ud2EIcJV1IZBu0g&#10;gL+xnKSLR4sszjLNJRjBKdECRz9HBZlA6b9BonptM7UoYzrrzIZPFufo6PgF23Pvg+oH9GVZas4Z&#10;HIdi4Dy6ed4e7zF+/INt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YdfDN2AAAAAgBAAAPAAAA&#10;AAAAAAEAIAAAACIAAABkcnMvZG93bnJldi54bWxQSwECFAAUAAAACACHTuJAoWW7JNwBAACoAwAA&#10;DgAAAAAAAAABACAAAAAnAQAAZHJzL2Uyb0RvYy54bWxQSwUGAAAAAAYABgBZAQAAdQUAAAAA&#10;">
            <v:path arrowok="t"/>
            <v:fill focussize="0,0"/>
            <v:stroke color="#FF0000"/>
            <v:imagedata o:title=""/>
            <o:lock v:ext="edit"/>
          </v:line>
        </w:pict>
      </w:r>
    </w:p>
    <w:p>
      <w:pPr>
        <w:pStyle w:val="4"/>
        <w:spacing w:line="560" w:lineRule="exact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关于举办昆明理工大学研究生第十六届</w:t>
      </w:r>
    </w:p>
    <w:p>
      <w:pPr>
        <w:pStyle w:val="4"/>
        <w:spacing w:line="560" w:lineRule="exact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设计艺术作品竞赛的通知</w:t>
      </w:r>
    </w:p>
    <w:p>
      <w:pPr>
        <w:spacing w:after="156" w:afterLines="5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各研究生培养单位：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经党委研究生工作部研究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决定举办昆明理工大学研究生第十六届设计艺术作品竞赛，现将有关事宜通知如下：</w:t>
      </w:r>
    </w:p>
    <w:p>
      <w:pPr>
        <w:spacing w:after="156" w:afterLines="50"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一、参赛资格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我校全体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在籍</w:t>
      </w:r>
      <w:r>
        <w:rPr>
          <w:rFonts w:hint="eastAsia" w:ascii="仿宋" w:hAnsi="仿宋" w:eastAsia="仿宋" w:cs="仿宋"/>
          <w:sz w:val="32"/>
          <w:szCs w:val="32"/>
        </w:rPr>
        <w:t>研究生。</w:t>
      </w:r>
    </w:p>
    <w:p>
      <w:pPr>
        <w:spacing w:after="156" w:afterLines="50"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二、参赛作品分类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参赛作品分为平面类作品、绘画类作品、建筑设计类作品三类。参赛作品须为2019-2020学年期间的原创作品，要求能够体现“中国梦”的时代要求和人民群众追梦筑梦过程中的奋斗精神、奉献精神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能代表我校文艺创作的较高水平，深受广大师生的喜爱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具有一定社会影响力和市场潜力，充分推动我校文艺水平的发展。</w:t>
      </w:r>
    </w:p>
    <w:p>
      <w:pPr>
        <w:spacing w:after="156" w:afterLines="50"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三、作品形式及要求</w:t>
      </w:r>
    </w:p>
    <w:p>
      <w:pPr>
        <w:spacing w:after="156" w:afterLines="50" w:line="560" w:lineRule="exact"/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（一）A类.平面类作品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1.平面类作品涵盖环艺景观、视觉传达、工业设计、摄影艺术等专业方向的作品；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2.此次大赛平面类作品均采用网上提交形式，作品无需打印；</w:t>
      </w:r>
    </w:p>
    <w:p>
      <w:pPr>
        <w:spacing w:after="156" w:afterLines="5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3.投稿要求：提供电子文件，存储格式为JPG，分辨率300dpi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以上</w:t>
      </w:r>
      <w:r>
        <w:rPr>
          <w:rFonts w:hint="eastAsia" w:ascii="仿宋" w:hAnsi="仿宋" w:eastAsia="仿宋" w:cs="仿宋"/>
          <w:sz w:val="32"/>
          <w:szCs w:val="32"/>
        </w:rPr>
        <w:t>，RGB模式，多个文件的请使用压缩文件打包后（一件作品一个文件夹，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压缩包</w:t>
      </w:r>
      <w:r>
        <w:rPr>
          <w:rFonts w:hint="eastAsia" w:ascii="仿宋" w:hAnsi="仿宋" w:eastAsia="仿宋" w:cs="仿宋"/>
          <w:sz w:val="32"/>
          <w:szCs w:val="32"/>
        </w:rPr>
        <w:t>命名方式及顺序为学院、专业、作者姓名、作品名称）上交；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</w:t>
      </w:r>
      <w:r>
        <w:rPr>
          <w:rFonts w:hint="eastAsia"/>
          <w:color w:val="auto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作品内不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应包含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作者姓名等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与作者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相关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信息。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5.参赛者需填写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昆明理工大学研究生第十六届设计艺术作品竞赛申报书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，随作品打包一并上交。</w:t>
      </w:r>
    </w:p>
    <w:p>
      <w:pPr>
        <w:spacing w:after="156" w:afterLines="50" w:line="560" w:lineRule="exact"/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（二）B类.绘画类作品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1.体裁不限，国画、油画、版画、雕塑、漫画、综合材料等各种体裁皆可；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2.以原作形式提交参赛，作品尺寸大小不限；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3.参赛者需填写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纸质版《</w:t>
      </w:r>
      <w:r>
        <w:rPr>
          <w:rFonts w:hint="eastAsia" w:ascii="仿宋" w:hAnsi="仿宋" w:eastAsia="仿宋" w:cs="仿宋"/>
          <w:sz w:val="32"/>
          <w:szCs w:val="32"/>
        </w:rPr>
        <w:t>昆明理工大学研究生第十六届设计艺术作品竞赛申报书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，随作品一并上交。</w:t>
      </w:r>
    </w:p>
    <w:p>
      <w:pPr>
        <w:spacing w:after="156" w:afterLines="50" w:line="560" w:lineRule="exact"/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（三）C类.建筑设计类作品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1.建筑设计类作品主题、地域、风格、规模不限，可以是一个或多个建筑的设计作品；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2.此次大赛建筑设计类均采用网上提交形式，作品无需打印；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作品提交内容包括必要的设计说明，即策划构思、文化背景、地域特点、周围环境以及作品的设计理念、主要经济技术指标，总平面布置图、各层平面图、主要立面图、主要剖面图、效果图、模型照片若干（若有）；</w:t>
      </w:r>
    </w:p>
    <w:p>
      <w:pPr>
        <w:spacing w:after="156" w:afterLines="5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4.投稿要求：提供电子文件，电子文档为JPG图片（精度为300dpi以上），多个文件的请使用压缩文件打包后（一件作品一个文件夹，文件夹命名方式及顺序为学院、专业、作者姓名、作品名称）上交；</w:t>
      </w:r>
    </w:p>
    <w:p>
      <w:pPr>
        <w:spacing w:after="156" w:afterLines="50"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作品内不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应包含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作者姓名等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与作者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相关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信息。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5.参赛者需填写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昆明理工大学研究生第十六届设计艺术作品竞赛申报书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，随作品打包一并上交。</w:t>
      </w:r>
    </w:p>
    <w:p>
      <w:pPr>
        <w:spacing w:after="156" w:afterLines="50"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四、评分细则</w:t>
      </w:r>
    </w:p>
    <w:p>
      <w:pPr>
        <w:spacing w:after="156" w:afterLines="50" w:line="560" w:lineRule="exact"/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（一）A类.平面类作品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1.创意独特，视觉审美佳（30分）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2.主题突出，能很好启发观众，具有宣传效果（20分）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3.作品表现手法紧扣创作主题，引起共鸣（30分）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4.有创新性，构思新颖（20分）</w:t>
      </w:r>
    </w:p>
    <w:p>
      <w:pPr>
        <w:spacing w:after="156" w:afterLines="50" w:line="560" w:lineRule="exact"/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（二）B类.绘画类作品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1.作品创意好，构思新颖（30分）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2.画面具有良好的观赏性、可读性，能传达其深刻内涵（30分）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3.作品突出主题，能很好的启发阅读者，引起共鸣（40分）</w:t>
      </w:r>
    </w:p>
    <w:p>
      <w:pPr>
        <w:spacing w:after="156" w:afterLines="50" w:line="560" w:lineRule="exact"/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（三）C类.建筑设计类作品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1．设计说明全面：设计说明应包括策划构思、文化背景、地域特点，周围环境以及对设计作品的设计理念说明（20分）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2．内容齐全：总平面布置图、各层平面图、空间构成较为复杂处的剖面图、相应的立面图，以及数量不低于一个的效果图（60分）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3．模型完整美观：如果有实体模型，可以提供模型照片，可得到相应的附加分，要求所做模型完整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美观。如果没有实体模型，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sz w:val="32"/>
          <w:szCs w:val="32"/>
        </w:rPr>
        <w:t>提供相关电脑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模拟</w:t>
      </w:r>
      <w:r>
        <w:rPr>
          <w:rFonts w:hint="eastAsia" w:ascii="仿宋" w:hAnsi="仿宋" w:eastAsia="仿宋" w:cs="仿宋"/>
          <w:sz w:val="32"/>
          <w:szCs w:val="32"/>
        </w:rPr>
        <w:t>模型，所提供模型能够表达建筑的体量关系和一定的细节处理，尽可能的做到表达清楚（20分）</w:t>
      </w:r>
    </w:p>
    <w:p>
      <w:pPr>
        <w:spacing w:after="156" w:afterLines="50"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五、注意事项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（一）一件作品填报一份申报书，多份作品只填一份申报书者视为无效；团队单件作品只填写一份申报书（表格以第一作者信息为主附加团队成员名单）。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（二）如作品电子文件太大无法发送邮件，请直接将作品拷至研究生会值班室（具体地点见第六条）。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（三）申报书设计说明300字以内，建筑设计类作品设计说明字数可适当增加。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 一件作品及相应的一份申报书合为一个文件夹，文件夹命名方式及顺序为作者姓名、学院、专业、作品名称，请严格按命名顺序填写。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（五）请务必按要求注明作者联系方式，为保证联系畅通，也可注明其他联系人的联系方式。</w:t>
      </w:r>
    </w:p>
    <w:p>
      <w:pPr>
        <w:spacing w:after="156" w:afterLines="5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（六）请务必保证作品不涉及剽窃等不当行为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每人最多可以提交三份作品。</w:t>
      </w:r>
    </w:p>
    <w:p>
      <w:pPr>
        <w:spacing w:after="156" w:afterLines="50"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六、时间安排及作品提交方式</w:t>
      </w:r>
    </w:p>
    <w:p>
      <w:pPr>
        <w:spacing w:after="156" w:afterLines="5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我校研究生参赛作品纸质版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材料</w:t>
      </w:r>
      <w:r>
        <w:rPr>
          <w:rFonts w:hint="eastAsia" w:ascii="仿宋" w:hAnsi="仿宋" w:eastAsia="仿宋" w:cs="仿宋"/>
          <w:sz w:val="32"/>
          <w:szCs w:val="32"/>
        </w:rPr>
        <w:t>（作品、申报书），以学院为单位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于2020年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日下午16:00前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上交。</w:t>
      </w:r>
      <w:r>
        <w:rPr>
          <w:rFonts w:hint="eastAsia" w:ascii="仿宋" w:hAnsi="仿宋" w:eastAsia="仿宋" w:cs="仿宋"/>
          <w:sz w:val="32"/>
          <w:szCs w:val="32"/>
        </w:rPr>
        <w:t>呈贡校区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交至</w:t>
      </w:r>
      <w:r>
        <w:rPr>
          <w:rFonts w:hint="eastAsia" w:ascii="仿宋" w:hAnsi="仿宋" w:eastAsia="仿宋" w:cs="仿宋"/>
          <w:sz w:val="32"/>
          <w:szCs w:val="32"/>
        </w:rPr>
        <w:t>公教楼研究生会办公室431室（每周一至周五），莲华校区交至颐园121党委研工部值班室（每周二、周五）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电子版以学院为单位发送至邮箱kustyszp@126.com。绘画类作品原件同纸质报名表一同上交，作品背面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用铅笔注明</w:t>
      </w:r>
      <w:r>
        <w:rPr>
          <w:rFonts w:hint="eastAsia" w:ascii="仿宋" w:hAnsi="仿宋" w:eastAsia="仿宋" w:cs="仿宋"/>
          <w:sz w:val="32"/>
          <w:szCs w:val="32"/>
        </w:rPr>
        <w:t>作者姓名、学院、专业、作品名称、联系方式等相关信息。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</w:rPr>
        <w:t>18213030864</w:t>
      </w:r>
      <w:r>
        <w:rPr>
          <w:rFonts w:hint="eastAsia" w:ascii="仿宋" w:hAnsi="仿宋" w:eastAsia="仿宋" w:cs="仿宋"/>
          <w:sz w:val="32"/>
          <w:szCs w:val="32"/>
        </w:rPr>
        <w:t>（呈贡）、</w:t>
      </w:r>
      <w:r>
        <w:rPr>
          <w:rFonts w:ascii="仿宋" w:hAnsi="仿宋" w:eastAsia="仿宋" w:cs="仿宋"/>
          <w:sz w:val="32"/>
          <w:szCs w:val="32"/>
        </w:rPr>
        <w:t>18008890949</w:t>
      </w:r>
      <w:r>
        <w:rPr>
          <w:rFonts w:hint="eastAsia" w:ascii="仿宋" w:hAnsi="仿宋" w:eastAsia="仿宋" w:cs="仿宋"/>
          <w:sz w:val="32"/>
          <w:szCs w:val="32"/>
        </w:rPr>
        <w:t>（莲华）。</w:t>
      </w:r>
    </w:p>
    <w:p>
      <w:pPr>
        <w:spacing w:after="156" w:afterLines="50"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七、奖励办法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竞赛作品拟于2020年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中旬</w:t>
      </w:r>
      <w:r>
        <w:rPr>
          <w:rFonts w:hint="eastAsia" w:ascii="仿宋" w:hAnsi="仿宋" w:eastAsia="仿宋" w:cs="仿宋"/>
          <w:sz w:val="32"/>
          <w:szCs w:val="32"/>
        </w:rPr>
        <w:t>进行评审，2020年末进行表彰。本次竞赛根据作品质量情况拟设定一等奖、二等奖、三等奖若干，并颁发证书、奖金，最终获奖作品将汇编成册。</w:t>
      </w:r>
    </w:p>
    <w:p>
      <w:pPr>
        <w:spacing w:after="156" w:afterLines="50"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156" w:afterLines="5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附件：昆明理工大学研究生第十六届设计艺术作品竞赛申报书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after="156" w:afterLines="50" w:line="56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昆明理工大学党委研究生工作部    </w:t>
      </w:r>
    </w:p>
    <w:p>
      <w:pPr>
        <w:spacing w:after="156" w:afterLines="50" w:line="56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日  </w:t>
      </w:r>
    </w:p>
    <w:sectPr>
      <w:pgSz w:w="11906" w:h="16838"/>
      <w:pgMar w:top="1440" w:right="1474" w:bottom="1440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95C99"/>
    <w:rsid w:val="00046847"/>
    <w:rsid w:val="00052F51"/>
    <w:rsid w:val="00055184"/>
    <w:rsid w:val="0009145B"/>
    <w:rsid w:val="000C2CF6"/>
    <w:rsid w:val="000D5FD6"/>
    <w:rsid w:val="000F10C3"/>
    <w:rsid w:val="0019099A"/>
    <w:rsid w:val="001947B5"/>
    <w:rsid w:val="00245ED5"/>
    <w:rsid w:val="002530F3"/>
    <w:rsid w:val="002D40A7"/>
    <w:rsid w:val="002F27EA"/>
    <w:rsid w:val="002F6FA4"/>
    <w:rsid w:val="003430D7"/>
    <w:rsid w:val="0035075A"/>
    <w:rsid w:val="003814E3"/>
    <w:rsid w:val="00434A7D"/>
    <w:rsid w:val="004A08A0"/>
    <w:rsid w:val="004A2F2A"/>
    <w:rsid w:val="005D4BCE"/>
    <w:rsid w:val="005F6945"/>
    <w:rsid w:val="00754D40"/>
    <w:rsid w:val="007B4C8A"/>
    <w:rsid w:val="00822EE6"/>
    <w:rsid w:val="008D44AA"/>
    <w:rsid w:val="009012ED"/>
    <w:rsid w:val="009F7AE4"/>
    <w:rsid w:val="00A105EE"/>
    <w:rsid w:val="00A152D1"/>
    <w:rsid w:val="00A276C8"/>
    <w:rsid w:val="00A3474C"/>
    <w:rsid w:val="00AA5EE3"/>
    <w:rsid w:val="00AC57F7"/>
    <w:rsid w:val="00B04B21"/>
    <w:rsid w:val="00B81344"/>
    <w:rsid w:val="00B95625"/>
    <w:rsid w:val="00BB3059"/>
    <w:rsid w:val="00BC3003"/>
    <w:rsid w:val="00BE0947"/>
    <w:rsid w:val="00BE648E"/>
    <w:rsid w:val="00BF1EFA"/>
    <w:rsid w:val="00C3100C"/>
    <w:rsid w:val="00CD3A4D"/>
    <w:rsid w:val="00D0542C"/>
    <w:rsid w:val="00D223FF"/>
    <w:rsid w:val="00D50C89"/>
    <w:rsid w:val="00D96540"/>
    <w:rsid w:val="00DA4BDF"/>
    <w:rsid w:val="00DA60EF"/>
    <w:rsid w:val="00E218B3"/>
    <w:rsid w:val="00E21B9C"/>
    <w:rsid w:val="00E24AB0"/>
    <w:rsid w:val="00F0375C"/>
    <w:rsid w:val="00F03D56"/>
    <w:rsid w:val="00F1538D"/>
    <w:rsid w:val="00F95C99"/>
    <w:rsid w:val="09283FF9"/>
    <w:rsid w:val="0C654B6F"/>
    <w:rsid w:val="0DB95891"/>
    <w:rsid w:val="126C4166"/>
    <w:rsid w:val="19705D42"/>
    <w:rsid w:val="1B961F67"/>
    <w:rsid w:val="1C2E5969"/>
    <w:rsid w:val="1D3B7B14"/>
    <w:rsid w:val="1DB15719"/>
    <w:rsid w:val="1ED03C23"/>
    <w:rsid w:val="21D81E87"/>
    <w:rsid w:val="27BA3C5D"/>
    <w:rsid w:val="2BB40AE0"/>
    <w:rsid w:val="2CE76953"/>
    <w:rsid w:val="308A0AA2"/>
    <w:rsid w:val="347770BE"/>
    <w:rsid w:val="35ED5B23"/>
    <w:rsid w:val="37CB157F"/>
    <w:rsid w:val="39F808CF"/>
    <w:rsid w:val="4DD66666"/>
    <w:rsid w:val="57017F46"/>
    <w:rsid w:val="59F47996"/>
    <w:rsid w:val="5C6261BB"/>
    <w:rsid w:val="616051DC"/>
    <w:rsid w:val="64D559D8"/>
    <w:rsid w:val="6DB10E09"/>
    <w:rsid w:val="74AB3A55"/>
    <w:rsid w:val="7F696F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318</Words>
  <Characters>1819</Characters>
  <Lines>15</Lines>
  <Paragraphs>4</Paragraphs>
  <TotalTime>8</TotalTime>
  <ScaleCrop>false</ScaleCrop>
  <LinksUpToDate>false</LinksUpToDate>
  <CharactersWithSpaces>2133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2017-02-27T06:23:00Z</dcterms:created>
  <dc:creator>HP</dc:creator>
  <cp:lastModifiedBy>secret</cp:lastModifiedBy>
  <dcterms:modified xsi:type="dcterms:W3CDTF">2020-07-07T03:11:13Z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